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2639" w:rsidRPr="00041D97" w:rsidRDefault="00C32639" w:rsidP="00B85BB0">
      <w:pPr>
        <w:spacing w:after="0"/>
        <w:rPr>
          <w:rFonts w:ascii="Times New Roman" w:hAnsi="Times New Roman" w:cs="Times New Roman"/>
          <w:b/>
          <w:bCs/>
        </w:rPr>
      </w:pPr>
      <w:r w:rsidRPr="00041D97">
        <w:rPr>
          <w:rFonts w:ascii="Times New Roman" w:hAnsi="Times New Roman" w:cs="Times New Roman"/>
          <w:b/>
          <w:bCs/>
        </w:rPr>
        <w:t>ROMÂNIA</w:t>
      </w:r>
    </w:p>
    <w:p w:rsidR="00C32639" w:rsidRPr="00041D97" w:rsidRDefault="00C32639" w:rsidP="00B85BB0">
      <w:pPr>
        <w:spacing w:after="0"/>
        <w:rPr>
          <w:rFonts w:ascii="Times New Roman" w:hAnsi="Times New Roman" w:cs="Times New Roman"/>
          <w:b/>
          <w:bCs/>
        </w:rPr>
      </w:pPr>
      <w:r w:rsidRPr="00041D97">
        <w:rPr>
          <w:rFonts w:ascii="Times New Roman" w:hAnsi="Times New Roman" w:cs="Times New Roman"/>
          <w:b/>
          <w:bCs/>
        </w:rPr>
        <w:t>JUDEȚUL VASLUI</w:t>
      </w:r>
    </w:p>
    <w:p w:rsidR="00C32639" w:rsidRPr="00041D97" w:rsidRDefault="00C32639" w:rsidP="00B85BB0">
      <w:pPr>
        <w:spacing w:after="0"/>
        <w:rPr>
          <w:rFonts w:ascii="Times New Roman" w:hAnsi="Times New Roman" w:cs="Times New Roman"/>
          <w:b/>
          <w:bCs/>
        </w:rPr>
      </w:pPr>
      <w:r w:rsidRPr="00041D97">
        <w:rPr>
          <w:rFonts w:ascii="Times New Roman" w:hAnsi="Times New Roman" w:cs="Times New Roman"/>
          <w:b/>
          <w:bCs/>
        </w:rPr>
        <w:t>COMUNA VETRIȘOAIA</w:t>
      </w:r>
    </w:p>
    <w:p w:rsidR="00C32639" w:rsidRDefault="00C32639" w:rsidP="00B85BB0">
      <w:pPr>
        <w:spacing w:after="0"/>
        <w:rPr>
          <w:rFonts w:ascii="Times New Roman" w:hAnsi="Times New Roman" w:cs="Times New Roman"/>
          <w:b/>
          <w:bCs/>
        </w:rPr>
      </w:pPr>
      <w:r>
        <w:rPr>
          <w:rFonts w:ascii="Times New Roman" w:hAnsi="Times New Roman" w:cs="Times New Roman"/>
          <w:b/>
          <w:bCs/>
        </w:rPr>
        <w:t>PROIECT</w:t>
      </w:r>
    </w:p>
    <w:p w:rsidR="00C32639" w:rsidRPr="00041D97" w:rsidRDefault="00C32639" w:rsidP="00B85BB0">
      <w:pPr>
        <w:spacing w:after="0"/>
        <w:rPr>
          <w:rFonts w:ascii="Times New Roman" w:hAnsi="Times New Roman" w:cs="Times New Roman"/>
          <w:b/>
          <w:bCs/>
        </w:rPr>
      </w:pPr>
      <w:r>
        <w:rPr>
          <w:rFonts w:ascii="Times New Roman" w:hAnsi="Times New Roman" w:cs="Times New Roman"/>
          <w:b/>
          <w:bCs/>
        </w:rPr>
        <w:t>NR.62 din 19.11.2025</w:t>
      </w:r>
    </w:p>
    <w:p w:rsidR="00C32639" w:rsidRPr="00041D97" w:rsidRDefault="00C32639" w:rsidP="009D68B2">
      <w:pPr>
        <w:spacing w:after="0"/>
        <w:jc w:val="center"/>
        <w:rPr>
          <w:rFonts w:ascii="Times New Roman" w:hAnsi="Times New Roman" w:cs="Times New Roman"/>
          <w:b/>
          <w:bCs/>
        </w:rPr>
      </w:pPr>
    </w:p>
    <w:p w:rsidR="00C32639" w:rsidRPr="00041D97" w:rsidRDefault="00C32639" w:rsidP="009D68B2">
      <w:pPr>
        <w:spacing w:after="0"/>
        <w:jc w:val="center"/>
        <w:rPr>
          <w:rFonts w:ascii="Times New Roman" w:hAnsi="Times New Roman" w:cs="Times New Roman"/>
          <w:b/>
          <w:bCs/>
        </w:rPr>
      </w:pPr>
      <w:r>
        <w:rPr>
          <w:rFonts w:ascii="Times New Roman" w:hAnsi="Times New Roman" w:cs="Times New Roman"/>
          <w:b/>
          <w:bCs/>
        </w:rPr>
        <w:t>PROIECT DE  HOTARARE</w:t>
      </w:r>
    </w:p>
    <w:p w:rsidR="00C32639" w:rsidRPr="00041D97" w:rsidRDefault="00C32639" w:rsidP="009C5B2C">
      <w:pPr>
        <w:spacing w:after="0"/>
        <w:jc w:val="center"/>
        <w:rPr>
          <w:rFonts w:ascii="Times New Roman" w:hAnsi="Times New Roman" w:cs="Times New Roman"/>
        </w:rPr>
      </w:pPr>
      <w:r w:rsidRPr="00041D97">
        <w:rPr>
          <w:rFonts w:ascii="Times New Roman" w:hAnsi="Times New Roman" w:cs="Times New Roman"/>
        </w:rPr>
        <w:t>privind aprobarea documentaţiei tehnico-economice - faza Proiect tehnic și a devizului general actualizat pentru obiectivul de investiţii ”Producere energie din surse regenerabile pentru consum propriu, la nivelul comunei Vetrișoaia, județul Vaslui” finanţat prin Fondul pentru Modernizare</w:t>
      </w:r>
    </w:p>
    <w:p w:rsidR="00C32639" w:rsidRPr="00041D97" w:rsidRDefault="00C32639" w:rsidP="002256D6">
      <w:pPr>
        <w:tabs>
          <w:tab w:val="left" w:pos="426"/>
        </w:tabs>
        <w:spacing w:after="0"/>
        <w:ind w:right="-138"/>
        <w:rPr>
          <w:rFonts w:ascii="Times New Roman" w:hAnsi="Times New Roman" w:cs="Times New Roman"/>
        </w:rPr>
      </w:pPr>
    </w:p>
    <w:p w:rsidR="00C32639" w:rsidRPr="00041D97" w:rsidRDefault="00C32639" w:rsidP="002256D6">
      <w:pPr>
        <w:tabs>
          <w:tab w:val="left" w:pos="426"/>
        </w:tabs>
        <w:spacing w:after="0"/>
        <w:ind w:right="-138"/>
        <w:rPr>
          <w:rFonts w:ascii="Times New Roman" w:hAnsi="Times New Roman" w:cs="Times New Roman"/>
        </w:rPr>
      </w:pPr>
    </w:p>
    <w:p w:rsidR="00C32639" w:rsidRPr="00476CC9" w:rsidRDefault="00C32639" w:rsidP="002256D6">
      <w:pPr>
        <w:tabs>
          <w:tab w:val="left" w:pos="426"/>
        </w:tabs>
        <w:spacing w:after="0"/>
        <w:ind w:right="-138"/>
        <w:jc w:val="both"/>
        <w:rPr>
          <w:rFonts w:ascii="Times New Roman" w:hAnsi="Times New Roman" w:cs="Times New Roman"/>
        </w:rPr>
      </w:pPr>
      <w:r w:rsidRPr="00476CC9">
        <w:rPr>
          <w:rFonts w:ascii="Times New Roman" w:hAnsi="Times New Roman" w:cs="Times New Roman"/>
        </w:rPr>
        <w:t xml:space="preserve">Consiliul Local al comunei Vetrișoaia, județul Vaslui, întrunit în ședință ordinară în data de </w:t>
      </w:r>
      <w:r>
        <w:rPr>
          <w:rFonts w:ascii="Times New Roman" w:hAnsi="Times New Roman" w:cs="Times New Roman"/>
        </w:rPr>
        <w:t>27</w:t>
      </w:r>
      <w:r w:rsidRPr="00476CC9">
        <w:rPr>
          <w:rFonts w:ascii="Times New Roman" w:hAnsi="Times New Roman" w:cs="Times New Roman"/>
        </w:rPr>
        <w:t>.11.2025.</w:t>
      </w:r>
    </w:p>
    <w:p w:rsidR="00C32639" w:rsidRPr="00476CC9" w:rsidRDefault="00C32639" w:rsidP="002256D6">
      <w:pPr>
        <w:tabs>
          <w:tab w:val="left" w:pos="426"/>
        </w:tabs>
        <w:spacing w:after="0"/>
        <w:ind w:right="-138"/>
        <w:jc w:val="both"/>
        <w:rPr>
          <w:rFonts w:ascii="Times New Roman" w:hAnsi="Times New Roman" w:cs="Times New Roman"/>
        </w:rPr>
      </w:pPr>
    </w:p>
    <w:p w:rsidR="00C32639" w:rsidRPr="00476CC9" w:rsidRDefault="00C32639" w:rsidP="002256D6">
      <w:pPr>
        <w:tabs>
          <w:tab w:val="left" w:pos="426"/>
        </w:tabs>
        <w:spacing w:after="0"/>
        <w:ind w:right="-138"/>
        <w:jc w:val="both"/>
        <w:rPr>
          <w:rFonts w:ascii="Times New Roman" w:hAnsi="Times New Roman" w:cs="Times New Roman"/>
        </w:rPr>
      </w:pPr>
      <w:r w:rsidRPr="00476CC9">
        <w:rPr>
          <w:rFonts w:ascii="Times New Roman" w:hAnsi="Times New Roman" w:cs="Times New Roman"/>
        </w:rPr>
        <w:t>Având în vedere: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a) prevederile art.120, alin.(1) și ale art.121, alin.(1) din Constituţia României, republicată;</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b) prevederile art.3 si art.4 din Carta Europeană a autonomiei locale, adoptată la Strasbourg pe 15 octombrie 1985, ratificată prin Legea nr.199/1997;</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c) prevederile H.G. nr.907/2016 privind etapele de elaborare și conținutul - cadru al documentatillor tehnico-economice aferente obiectivelor /proiectelor de investiții finanţate din fonduri publice;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d) prevederile art.41 si art.44, alin.(1) din Legea nr.273/2006 privind finanțele publice locale, cu modificările și completările ulterioare, respectiv prevederile art.21, art.22 si art.23 din acelasi act normativ,</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e) prevederile art.5, lit. m) și n), art.129, alin.(1), alin.(2), lit.b) și lit.d), alin.(4), lit.d) respectiv prevederile art.240_din Ordonanța de Urgenţă a Guvernului nr.57/2019 privind Codul administrativ, cu modificările și completările ulterioare;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f) prevederile Legi nr.24/2000 privind normele de tehnică legislativă la elaborarea actelor normative republicată, cu modificările și completările ulterioare.</w:t>
      </w:r>
    </w:p>
    <w:p w:rsidR="00C32639" w:rsidRPr="00476CC9" w:rsidRDefault="00C32639" w:rsidP="005B6F33">
      <w:pPr>
        <w:spacing w:after="0"/>
        <w:rPr>
          <w:rFonts w:ascii="Times New Roman" w:hAnsi="Times New Roman" w:cs="Times New Roman"/>
          <w:b/>
          <w:bCs/>
        </w:rPr>
      </w:pPr>
      <w:r w:rsidRPr="00476CC9">
        <w:rPr>
          <w:rFonts w:ascii="Times New Roman" w:hAnsi="Times New Roman" w:cs="Times New Roman"/>
          <w:b/>
          <w:bCs/>
        </w:rPr>
        <w:t>Tinând cont de:</w:t>
      </w:r>
    </w:p>
    <w:p w:rsidR="00C32639" w:rsidRPr="00476CC9" w:rsidRDefault="00C32639" w:rsidP="002A7E51">
      <w:pPr>
        <w:spacing w:after="0"/>
        <w:jc w:val="both"/>
        <w:rPr>
          <w:rFonts w:ascii="Times New Roman" w:hAnsi="Times New Roman" w:cs="Times New Roman"/>
        </w:rPr>
      </w:pPr>
      <w:r w:rsidRPr="00476CC9">
        <w:rPr>
          <w:rFonts w:ascii="Times New Roman" w:hAnsi="Times New Roman" w:cs="Times New Roman"/>
        </w:rPr>
        <w:t>a) prevederile Ghidului specific privind Fondul pentru Modernizare;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b) prevederile Hotărāri Consiliului Local nr. 66/14.11.2023 privind aprobarea documentaţiei tehnico-economice (faza Studiu de fezabilitate) si a indicatorilor tehnico-economici aferenți proiectului ”Producere energie din surse regenerabile pentru consum propriu, la nivelul comunei Vetrișoaia, județul Vaslui”;</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c) prevederile Contractului de finantare nr. 929/25.04.2025, încheiat cu Ministerul Energiei.</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d) contractul de proiectare nr. 1557 din 30.05.2025 încheiat cu S.C. BEL ENERGY SOLUTION S.R.L.;</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f) documentaţia tehnico-economică (faza Proiect tehnic) pentru obiectivul de investitie ”Producere energie din surse regenerabile pentru consum propriu, la nivelul comunei Vetrișoaia, județul Vaslui” în baza contractului de servicii  nr. 1557 din 30.05.2025, si al procesul verbal de primire nr. 872/10.10.2025 înregistrat la Primăria comunei Vetrisoaia sub nr. 3168 din 13.10.2025;</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 xml:space="preserve">g) devizul general - actualizat, realizat de către S.C. BEL ENERGY SOLUTION S.R.L. în baza contractului nr. 1557 din 30.05.2025; </w:t>
      </w:r>
    </w:p>
    <w:p w:rsidR="00C32639" w:rsidRPr="00476CC9" w:rsidRDefault="00C32639" w:rsidP="009D68B2">
      <w:pPr>
        <w:spacing w:after="0"/>
        <w:rPr>
          <w:rFonts w:ascii="Times New Roman" w:hAnsi="Times New Roman" w:cs="Times New Roman"/>
        </w:rPr>
      </w:pPr>
    </w:p>
    <w:p w:rsidR="00C32639" w:rsidRPr="00476CC9" w:rsidRDefault="00C32639" w:rsidP="009D68B2">
      <w:pPr>
        <w:spacing w:after="0"/>
        <w:rPr>
          <w:rFonts w:ascii="Times New Roman" w:hAnsi="Times New Roman" w:cs="Times New Roman"/>
          <w:b/>
          <w:bCs/>
        </w:rPr>
      </w:pPr>
      <w:r w:rsidRPr="00476CC9">
        <w:rPr>
          <w:rFonts w:ascii="Times New Roman" w:hAnsi="Times New Roman" w:cs="Times New Roman"/>
          <w:b/>
          <w:bCs/>
        </w:rPr>
        <w:t>Luând act de: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a) referatul de aprobare al Primarului comunei Vetrișoaia înregistrat la nr.</w:t>
      </w:r>
      <w:r>
        <w:rPr>
          <w:rFonts w:ascii="Times New Roman" w:hAnsi="Times New Roman" w:cs="Times New Roman"/>
        </w:rPr>
        <w:t>3738</w:t>
      </w:r>
      <w:r w:rsidRPr="00476CC9">
        <w:rPr>
          <w:rFonts w:ascii="Times New Roman" w:hAnsi="Times New Roman" w:cs="Times New Roman"/>
        </w:rPr>
        <w:t xml:space="preserve"> din</w:t>
      </w:r>
      <w:r>
        <w:rPr>
          <w:rFonts w:ascii="Times New Roman" w:hAnsi="Times New Roman" w:cs="Times New Roman"/>
        </w:rPr>
        <w:t xml:space="preserve"> 17.11.2025 </w:t>
      </w:r>
      <w:r w:rsidRPr="00476CC9">
        <w:rPr>
          <w:rFonts w:ascii="Times New Roman" w:hAnsi="Times New Roman" w:cs="Times New Roman"/>
        </w:rPr>
        <w:t>în conformitate cu prevederil art.136, alin.(8), lit.a) dinO.U.G. nr.57/2019 privind Codul administrativ, în calitate de initiator, coroborat cu prevederile art. 240 din același act normativ cu referire la angajarea răspunderi primarului în exercitarea atribuțillor ce revin potrivit legii, răspunderea aferentă actelor administrative;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b) raportul de specialitate întocmit de către Secretarul general al comunei, judetul Vaslui, înregistrat la nr.</w:t>
      </w:r>
      <w:r>
        <w:rPr>
          <w:rFonts w:ascii="Times New Roman" w:hAnsi="Times New Roman" w:cs="Times New Roman"/>
        </w:rPr>
        <w:t xml:space="preserve">3739 </w:t>
      </w:r>
      <w:r w:rsidRPr="00476CC9">
        <w:rPr>
          <w:rFonts w:ascii="Times New Roman" w:hAnsi="Times New Roman" w:cs="Times New Roman"/>
        </w:rPr>
        <w:t xml:space="preserve">din </w:t>
      </w:r>
      <w:r>
        <w:rPr>
          <w:rFonts w:ascii="Times New Roman" w:hAnsi="Times New Roman" w:cs="Times New Roman"/>
        </w:rPr>
        <w:t>17.11.2025</w:t>
      </w:r>
      <w:r w:rsidRPr="00476CC9">
        <w:rPr>
          <w:rFonts w:ascii="Times New Roman" w:hAnsi="Times New Roman" w:cs="Times New Roman"/>
        </w:rPr>
        <w:t xml:space="preserve"> în conformitate cu prevederile art.136, alin.(8). lit.b) din O.U.G. nr.57/2019 privind Codul administrativ, coroborat cu prevederile art. 240 din acelasi act normativ, cu referire la angajarea răspunderii funcţionarilor publici și personalului contractual în exercitarea atribuţiilor ce le revin potrivit legii (întocmirea rapoartelor sau a altor documente de fundamentare prevăzute de lege, respectiv semnarea/avizarea sau a altor documente de fundamentare, din punct de vedere tehnic şÌ al legalității), răspundere aferentă actelor administrative, operaţiuni anterioare adoptării actului administrativ,</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rPr>
        <w:t>c) avizul comisiilor de specialitate din cadrul Consiliului Local al comunei Vetrișoaia;</w:t>
      </w:r>
    </w:p>
    <w:p w:rsidR="00C32639" w:rsidRPr="00476CC9" w:rsidRDefault="00C32639" w:rsidP="009D68B2">
      <w:pPr>
        <w:spacing w:after="0"/>
        <w:rPr>
          <w:rFonts w:ascii="Times New Roman" w:hAnsi="Times New Roman" w:cs="Times New Roman"/>
        </w:rPr>
      </w:pPr>
    </w:p>
    <w:p w:rsidR="00C32639" w:rsidRPr="00476CC9" w:rsidRDefault="00C32639" w:rsidP="00216E42">
      <w:pPr>
        <w:spacing w:after="0"/>
        <w:ind w:firstLine="720"/>
        <w:jc w:val="both"/>
        <w:rPr>
          <w:rFonts w:ascii="Times New Roman" w:hAnsi="Times New Roman" w:cs="Times New Roman"/>
        </w:rPr>
      </w:pPr>
      <w:r w:rsidRPr="00476CC9">
        <w:rPr>
          <w:rFonts w:ascii="Times New Roman" w:hAnsi="Times New Roman" w:cs="Times New Roman"/>
        </w:rPr>
        <w:t>În temeiul prevederilor art. 139 alin. (1) coroborat cu art. 196 alin. (1) lit. a) din Ordonanţa de urgență a Guvernului nr. 57/2019 privind Codul administrativ, cu modificările şi completările ulterioare,</w:t>
      </w:r>
    </w:p>
    <w:p w:rsidR="00C32639" w:rsidRPr="00476CC9" w:rsidRDefault="00C32639" w:rsidP="00216E42">
      <w:pPr>
        <w:spacing w:after="0"/>
        <w:jc w:val="center"/>
        <w:rPr>
          <w:rFonts w:ascii="Times New Roman" w:hAnsi="Times New Roman" w:cs="Times New Roman"/>
          <w:b/>
          <w:bCs/>
        </w:rPr>
      </w:pPr>
    </w:p>
    <w:p w:rsidR="00C32639" w:rsidRPr="00476CC9" w:rsidRDefault="00C32639" w:rsidP="00216E42">
      <w:pPr>
        <w:spacing w:after="0"/>
        <w:jc w:val="center"/>
        <w:rPr>
          <w:rFonts w:ascii="Times New Roman" w:hAnsi="Times New Roman" w:cs="Times New Roman"/>
          <w:b/>
          <w:bCs/>
        </w:rPr>
      </w:pPr>
      <w:r w:rsidRPr="00476CC9">
        <w:rPr>
          <w:rFonts w:ascii="Times New Roman" w:hAnsi="Times New Roman" w:cs="Times New Roman"/>
          <w:b/>
          <w:bCs/>
        </w:rPr>
        <w:t>Consiliul Local al comunei Vetrișoaia,</w:t>
      </w:r>
    </w:p>
    <w:p w:rsidR="00C32639" w:rsidRPr="00476CC9" w:rsidRDefault="00C32639" w:rsidP="00216E42">
      <w:pPr>
        <w:spacing w:after="0"/>
        <w:jc w:val="center"/>
        <w:rPr>
          <w:rFonts w:ascii="Times New Roman" w:hAnsi="Times New Roman" w:cs="Times New Roman"/>
          <w:b/>
          <w:bCs/>
        </w:rPr>
      </w:pPr>
      <w:r w:rsidRPr="00476CC9">
        <w:rPr>
          <w:rFonts w:ascii="Times New Roman" w:hAnsi="Times New Roman" w:cs="Times New Roman"/>
          <w:b/>
          <w:bCs/>
        </w:rPr>
        <w:t xml:space="preserve">HOTĂRĂȘTE </w:t>
      </w:r>
    </w:p>
    <w:p w:rsidR="00C32639" w:rsidRPr="00476CC9" w:rsidRDefault="00C32639" w:rsidP="009D68B2">
      <w:pPr>
        <w:spacing w:after="0"/>
        <w:jc w:val="center"/>
        <w:rPr>
          <w:rFonts w:ascii="Times New Roman" w:hAnsi="Times New Roman" w:cs="Times New Roman"/>
        </w:rPr>
      </w:pPr>
      <w:r w:rsidRPr="00476CC9">
        <w:rPr>
          <w:rFonts w:ascii="Times New Roman" w:hAnsi="Times New Roman" w:cs="Times New Roman"/>
        </w:rPr>
        <w:t xml:space="preserve"> </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b/>
          <w:bCs/>
        </w:rPr>
        <w:t>Art. 1</w:t>
      </w:r>
      <w:r w:rsidRPr="00476CC9">
        <w:rPr>
          <w:rFonts w:ascii="Times New Roman" w:hAnsi="Times New Roman" w:cs="Times New Roman"/>
        </w:rPr>
        <w:t xml:space="preserve"> - Se aprobă documentaţia tehnico-economică, respectiv proiectul tehnic aferent proiectului ”Producere energie din surse regenerabile pentru consum propriu, la nivelul comunei Vetrișoaia, județul Vaslui” în cadrulProgramului Fondul de Modernizare.</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b/>
          <w:bCs/>
        </w:rPr>
        <w:t>Art. 2</w:t>
      </w:r>
      <w:r w:rsidRPr="00476CC9">
        <w:rPr>
          <w:rFonts w:ascii="Times New Roman" w:hAnsi="Times New Roman" w:cs="Times New Roman"/>
        </w:rPr>
        <w:t xml:space="preserve"> - (1) Se aprobă Devizul General actualizat la faza de Proiect tehnic pentru obiectivul de investitie ”Producere energie din surse regenerabile pentru consum propriu, la nivelul comunei Vetrișoaia, județul Vaslui”, conform anexei, care face parte integrantă a prezentei hotărâri.</w:t>
      </w:r>
    </w:p>
    <w:p w:rsidR="00C32639" w:rsidRPr="00476CC9" w:rsidRDefault="00C32639" w:rsidP="0028129A">
      <w:pPr>
        <w:spacing w:after="0"/>
        <w:ind w:firstLine="709"/>
        <w:jc w:val="both"/>
        <w:rPr>
          <w:rFonts w:ascii="Times New Roman" w:hAnsi="Times New Roman" w:cs="Times New Roman"/>
        </w:rPr>
      </w:pPr>
      <w:r w:rsidRPr="00476CC9">
        <w:rPr>
          <w:rFonts w:ascii="Times New Roman" w:hAnsi="Times New Roman" w:cs="Times New Roman"/>
        </w:rPr>
        <w:t xml:space="preserve">(2) Se aprobă valoarea toală rezultată din devizul general actualizat al investiției în cuantum de </w:t>
      </w:r>
      <w:r>
        <w:rPr>
          <w:rFonts w:ascii="Times New Roman" w:hAnsi="Times New Roman" w:cs="Times New Roman"/>
        </w:rPr>
        <w:t>1.421.380,82</w:t>
      </w:r>
      <w:r w:rsidRPr="00476CC9">
        <w:rPr>
          <w:rFonts w:ascii="Times New Roman" w:hAnsi="Times New Roman" w:cs="Times New Roman"/>
        </w:rPr>
        <w:t xml:space="preserve"> lei cu TVA, din care C+M =</w:t>
      </w:r>
      <w:r>
        <w:rPr>
          <w:rFonts w:ascii="Times New Roman" w:hAnsi="Times New Roman" w:cs="Times New Roman"/>
        </w:rPr>
        <w:t xml:space="preserve">650.507.25 </w:t>
      </w:r>
      <w:r w:rsidRPr="00476CC9">
        <w:rPr>
          <w:rFonts w:ascii="Times New Roman" w:hAnsi="Times New Roman" w:cs="Times New Roman"/>
        </w:rPr>
        <w:t>lei cu TVA</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b/>
          <w:bCs/>
        </w:rPr>
        <w:t>Art. 3-</w:t>
      </w:r>
      <w:r w:rsidRPr="00476CC9">
        <w:rPr>
          <w:rFonts w:ascii="Times New Roman" w:hAnsi="Times New Roman" w:cs="Times New Roman"/>
        </w:rPr>
        <w:t xml:space="preserve"> Cu aducerea la în</w:t>
      </w:r>
      <w:r>
        <w:rPr>
          <w:rFonts w:ascii="Times New Roman" w:hAnsi="Times New Roman" w:cs="Times New Roman"/>
        </w:rPr>
        <w:t xml:space="preserve">deplinire a prezentei hotărâre </w:t>
      </w:r>
      <w:r w:rsidRPr="00476CC9">
        <w:rPr>
          <w:rFonts w:ascii="Times New Roman" w:hAnsi="Times New Roman" w:cs="Times New Roman"/>
        </w:rPr>
        <w:t xml:space="preserve"> se însărcinează Primarul comunei </w:t>
      </w:r>
      <w:r>
        <w:rPr>
          <w:rFonts w:ascii="Times New Roman" w:hAnsi="Times New Roman" w:cs="Times New Roman"/>
        </w:rPr>
        <w:t>Vetrisoaia prin compartimentele</w:t>
      </w:r>
      <w:r w:rsidRPr="00476CC9">
        <w:rPr>
          <w:rFonts w:ascii="Times New Roman" w:hAnsi="Times New Roman" w:cs="Times New Roman"/>
        </w:rPr>
        <w:t xml:space="preserve"> </w:t>
      </w:r>
      <w:r>
        <w:rPr>
          <w:rFonts w:ascii="Times New Roman" w:hAnsi="Times New Roman" w:cs="Times New Roman"/>
        </w:rPr>
        <w:t xml:space="preserve">Achizitii publice si Contabilitate </w:t>
      </w:r>
      <w:r w:rsidRPr="00476CC9">
        <w:rPr>
          <w:rFonts w:ascii="Times New Roman" w:hAnsi="Times New Roman" w:cs="Times New Roman"/>
        </w:rPr>
        <w:t>din cadrul aparatului de spec</w:t>
      </w:r>
      <w:r>
        <w:rPr>
          <w:rFonts w:ascii="Times New Roman" w:hAnsi="Times New Roman" w:cs="Times New Roman"/>
        </w:rPr>
        <w:t>ialitate al primarului comunei Vetrisoaia</w:t>
      </w:r>
      <w:r w:rsidRPr="00476CC9">
        <w:rPr>
          <w:rFonts w:ascii="Times New Roman" w:hAnsi="Times New Roman" w:cs="Times New Roman"/>
        </w:rPr>
        <w:t>.</w:t>
      </w:r>
    </w:p>
    <w:p w:rsidR="00C32639" w:rsidRPr="00476CC9" w:rsidRDefault="00C32639" w:rsidP="0028129A">
      <w:pPr>
        <w:spacing w:after="0"/>
        <w:jc w:val="both"/>
        <w:rPr>
          <w:rFonts w:ascii="Times New Roman" w:hAnsi="Times New Roman" w:cs="Times New Roman"/>
        </w:rPr>
      </w:pPr>
      <w:r w:rsidRPr="00476CC9">
        <w:rPr>
          <w:rFonts w:ascii="Times New Roman" w:hAnsi="Times New Roman" w:cs="Times New Roman"/>
          <w:b/>
          <w:bCs/>
        </w:rPr>
        <w:t>Art. 4 -</w:t>
      </w:r>
      <w:r w:rsidRPr="00476CC9">
        <w:rPr>
          <w:rFonts w:ascii="Times New Roman" w:hAnsi="Times New Roman" w:cs="Times New Roman"/>
        </w:rPr>
        <w:t xml:space="preserve"> Prezenta hotărâre se aduce la cunoștinţă publică, prin grija secretarului general al comunei </w:t>
      </w:r>
      <w:r>
        <w:rPr>
          <w:rFonts w:ascii="Times New Roman" w:hAnsi="Times New Roman" w:cs="Times New Roman"/>
        </w:rPr>
        <w:t>Vetrisoaia</w:t>
      </w:r>
      <w:r w:rsidRPr="00476CC9">
        <w:rPr>
          <w:rFonts w:ascii="Times New Roman" w:hAnsi="Times New Roman" w:cs="Times New Roman"/>
        </w:rPr>
        <w:t xml:space="preserve">, respectiv se comunică Primarului comunei </w:t>
      </w:r>
      <w:r>
        <w:rPr>
          <w:rFonts w:ascii="Times New Roman" w:hAnsi="Times New Roman" w:cs="Times New Roman"/>
        </w:rPr>
        <w:t>Vetrisoaia</w:t>
      </w:r>
      <w:r w:rsidRPr="00476CC9">
        <w:rPr>
          <w:rFonts w:ascii="Times New Roman" w:hAnsi="Times New Roman" w:cs="Times New Roman"/>
        </w:rPr>
        <w:t>, celor nominalizat. cu ducerea la indeplinire precum și Instituț</w:t>
      </w:r>
      <w:r>
        <w:rPr>
          <w:rFonts w:ascii="Times New Roman" w:hAnsi="Times New Roman" w:cs="Times New Roman"/>
        </w:rPr>
        <w:t>iei Prefectului Judeţul Vaslui</w:t>
      </w:r>
      <w:r w:rsidRPr="00476CC9">
        <w:rPr>
          <w:rFonts w:ascii="Times New Roman" w:hAnsi="Times New Roman" w:cs="Times New Roman"/>
        </w:rPr>
        <w:t>, în vederea exercitării controlului cu privire la legalitate.</w:t>
      </w:r>
    </w:p>
    <w:p w:rsidR="00C32639" w:rsidRPr="00476CC9" w:rsidRDefault="00C32639" w:rsidP="00041D97">
      <w:pPr>
        <w:spacing w:after="0" w:line="240" w:lineRule="auto"/>
        <w:rPr>
          <w:rFonts w:ascii="Times New Roman" w:hAnsi="Times New Roman" w:cs="Times New Roman"/>
        </w:rPr>
      </w:pPr>
      <w:r w:rsidRPr="00476CC9">
        <w:rPr>
          <w:rFonts w:ascii="Times New Roman" w:hAnsi="Times New Roman" w:cs="Times New Roman"/>
          <w:b/>
          <w:bCs/>
        </w:rPr>
        <w:t>Art.</w:t>
      </w:r>
      <w:bookmarkStart w:id="0" w:name="_GoBack"/>
      <w:bookmarkEnd w:id="0"/>
      <w:r w:rsidRPr="00476CC9">
        <w:rPr>
          <w:rFonts w:ascii="Times New Roman" w:hAnsi="Times New Roman" w:cs="Times New Roman"/>
          <w:b/>
          <w:bCs/>
        </w:rPr>
        <w:t xml:space="preserve"> 5.</w:t>
      </w:r>
      <w:r w:rsidRPr="00476CC9">
        <w:rPr>
          <w:rFonts w:ascii="Times New Roman" w:hAnsi="Times New Roman" w:cs="Times New Roman"/>
        </w:rPr>
        <w:t xml:space="preserve"> Copii se vor comunica :</w:t>
      </w:r>
    </w:p>
    <w:p w:rsidR="00C32639" w:rsidRPr="00476CC9" w:rsidRDefault="00C32639" w:rsidP="00041D97">
      <w:pPr>
        <w:spacing w:after="0" w:line="240" w:lineRule="auto"/>
        <w:ind w:firstLine="567"/>
        <w:rPr>
          <w:rFonts w:ascii="Times New Roman" w:hAnsi="Times New Roman" w:cs="Times New Roman"/>
        </w:rPr>
      </w:pPr>
      <w:r w:rsidRPr="00476CC9">
        <w:rPr>
          <w:rFonts w:ascii="Times New Roman" w:hAnsi="Times New Roman" w:cs="Times New Roman"/>
        </w:rPr>
        <w:tab/>
        <w:t>- Primarului comunei Vetrișoaia;</w:t>
      </w:r>
    </w:p>
    <w:p w:rsidR="00C32639" w:rsidRPr="00476CC9" w:rsidRDefault="00C32639" w:rsidP="00041D97">
      <w:pPr>
        <w:spacing w:after="0" w:line="240" w:lineRule="auto"/>
        <w:ind w:firstLine="567"/>
        <w:rPr>
          <w:rFonts w:ascii="Times New Roman" w:hAnsi="Times New Roman" w:cs="Times New Roman"/>
        </w:rPr>
      </w:pPr>
      <w:r w:rsidRPr="00476CC9">
        <w:rPr>
          <w:rFonts w:ascii="Times New Roman" w:hAnsi="Times New Roman" w:cs="Times New Roman"/>
        </w:rPr>
        <w:tab/>
        <w:t>- Instituției Prefectului – județul Vaslui;</w:t>
      </w:r>
    </w:p>
    <w:p w:rsidR="00C32639" w:rsidRPr="00476CC9" w:rsidRDefault="00C32639" w:rsidP="00041D97">
      <w:pPr>
        <w:spacing w:after="0" w:line="240" w:lineRule="auto"/>
        <w:ind w:firstLine="567"/>
        <w:rPr>
          <w:rFonts w:ascii="Times New Roman" w:hAnsi="Times New Roman" w:cs="Times New Roman"/>
        </w:rPr>
      </w:pPr>
      <w:r w:rsidRPr="00476CC9">
        <w:rPr>
          <w:rFonts w:ascii="Times New Roman" w:hAnsi="Times New Roman" w:cs="Times New Roman"/>
        </w:rPr>
        <w:tab/>
        <w:t xml:space="preserve">-Compartimentului </w:t>
      </w:r>
      <w:r w:rsidRPr="00476CC9">
        <w:rPr>
          <w:rFonts w:ascii="Times New Roman" w:hAnsi="Times New Roman" w:cs="Times New Roman"/>
          <w:lang w:val="fr-FR"/>
        </w:rPr>
        <w:t xml:space="preserve">contabilitate </w:t>
      </w:r>
      <w:r w:rsidRPr="00476CC9">
        <w:rPr>
          <w:rFonts w:ascii="Times New Roman" w:hAnsi="Times New Roman" w:cs="Times New Roman"/>
        </w:rPr>
        <w:t xml:space="preserve">din aparatul de specialitate și se vor aduce la cunostință publică prin afișare la Avizier juridic Primărie și pe site-ul </w:t>
      </w:r>
      <w:hyperlink r:id="rId5" w:history="1">
        <w:r w:rsidRPr="00476CC9">
          <w:rPr>
            <w:rStyle w:val="Hyperlink"/>
          </w:rPr>
          <w:t>www.primariavetrisoaia.ro</w:t>
        </w:r>
      </w:hyperlink>
      <w:r w:rsidRPr="00476CC9">
        <w:rPr>
          <w:rFonts w:ascii="Times New Roman" w:hAnsi="Times New Roman" w:cs="Times New Roman"/>
        </w:rPr>
        <w:t xml:space="preserve"> </w:t>
      </w:r>
    </w:p>
    <w:p w:rsidR="00C32639" w:rsidRPr="00476CC9" w:rsidRDefault="00C32639" w:rsidP="00041D97">
      <w:pPr>
        <w:spacing w:after="0" w:line="240" w:lineRule="auto"/>
        <w:ind w:firstLine="567"/>
        <w:rPr>
          <w:rFonts w:ascii="Times New Roman" w:hAnsi="Times New Roman" w:cs="Times New Roman"/>
        </w:rPr>
      </w:pPr>
    </w:p>
    <w:p w:rsidR="00C32639" w:rsidRPr="00476CC9" w:rsidRDefault="00C32639" w:rsidP="008A7238">
      <w:pPr>
        <w:spacing w:after="0" w:line="240" w:lineRule="auto"/>
        <w:ind w:firstLine="567"/>
        <w:rPr>
          <w:rFonts w:ascii="Times New Roman" w:hAnsi="Times New Roman" w:cs="Times New Roman"/>
        </w:rPr>
      </w:pPr>
    </w:p>
    <w:p w:rsidR="00C32639" w:rsidRPr="00476CC9" w:rsidRDefault="00C32639" w:rsidP="008A7238">
      <w:pPr>
        <w:spacing w:after="0" w:line="240" w:lineRule="auto"/>
        <w:ind w:firstLine="567"/>
        <w:rPr>
          <w:rFonts w:ascii="Times New Roman" w:hAnsi="Times New Roman" w:cs="Times New Roman"/>
        </w:rPr>
      </w:pPr>
    </w:p>
    <w:p w:rsidR="00C32639" w:rsidRPr="00476CC9" w:rsidRDefault="00C32639" w:rsidP="008A7238">
      <w:pPr>
        <w:spacing w:after="0"/>
        <w:rPr>
          <w:rFonts w:ascii="Times New Roman" w:hAnsi="Times New Roman" w:cs="Times New Roman"/>
        </w:rPr>
      </w:pPr>
      <w:r w:rsidRPr="00476CC9">
        <w:rPr>
          <w:rFonts w:ascii="Times New Roman" w:hAnsi="Times New Roman" w:cs="Times New Roman"/>
        </w:rPr>
        <w:t xml:space="preserve">                       Initiator,                                                                                                 Contrasemneaza,</w:t>
      </w:r>
    </w:p>
    <w:p w:rsidR="00C32639" w:rsidRPr="00476CC9" w:rsidRDefault="00C32639" w:rsidP="008A7238">
      <w:pPr>
        <w:pStyle w:val="NoSpacing"/>
        <w:spacing w:before="0" w:after="0"/>
        <w:jc w:val="both"/>
        <w:rPr>
          <w:rFonts w:ascii="Times New Roman" w:hAnsi="Times New Roman" w:cs="Times New Roman"/>
          <w:sz w:val="22"/>
          <w:szCs w:val="22"/>
        </w:rPr>
      </w:pPr>
      <w:r w:rsidRPr="00476CC9">
        <w:rPr>
          <w:rFonts w:ascii="Times New Roman" w:hAnsi="Times New Roman" w:cs="Times New Roman"/>
          <w:sz w:val="22"/>
          <w:szCs w:val="22"/>
        </w:rPr>
        <w:t xml:space="preserve">                        Primar</w:t>
      </w:r>
      <w:r w:rsidRPr="00476CC9">
        <w:rPr>
          <w:rFonts w:ascii="Times New Roman" w:hAnsi="Times New Roman" w:cs="Times New Roman"/>
          <w:sz w:val="22"/>
          <w:szCs w:val="22"/>
        </w:rPr>
        <w:tab/>
      </w:r>
      <w:r w:rsidRPr="00476CC9">
        <w:rPr>
          <w:rFonts w:ascii="Times New Roman" w:hAnsi="Times New Roman" w:cs="Times New Roman"/>
          <w:sz w:val="22"/>
          <w:szCs w:val="22"/>
        </w:rPr>
        <w:tab/>
      </w:r>
      <w:r w:rsidRPr="00476CC9">
        <w:rPr>
          <w:rFonts w:ascii="Times New Roman" w:hAnsi="Times New Roman" w:cs="Times New Roman"/>
          <w:sz w:val="22"/>
          <w:szCs w:val="22"/>
        </w:rPr>
        <w:tab/>
      </w:r>
      <w:r w:rsidRPr="00476CC9">
        <w:rPr>
          <w:rFonts w:ascii="Times New Roman" w:hAnsi="Times New Roman" w:cs="Times New Roman"/>
          <w:sz w:val="22"/>
          <w:szCs w:val="22"/>
        </w:rPr>
        <w:tab/>
      </w:r>
      <w:r w:rsidRPr="00476CC9">
        <w:rPr>
          <w:rFonts w:ascii="Times New Roman" w:hAnsi="Times New Roman" w:cs="Times New Roman"/>
          <w:sz w:val="22"/>
          <w:szCs w:val="22"/>
        </w:rPr>
        <w:tab/>
      </w:r>
      <w:r w:rsidRPr="00476CC9">
        <w:rPr>
          <w:rFonts w:ascii="Times New Roman" w:hAnsi="Times New Roman" w:cs="Times New Roman"/>
          <w:sz w:val="22"/>
          <w:szCs w:val="22"/>
        </w:rPr>
        <w:tab/>
        <w:t xml:space="preserve">                 </w:t>
      </w:r>
      <w:r>
        <w:rPr>
          <w:rFonts w:ascii="Times New Roman" w:hAnsi="Times New Roman" w:cs="Times New Roman"/>
          <w:sz w:val="22"/>
          <w:szCs w:val="22"/>
        </w:rPr>
        <w:t xml:space="preserve">           </w:t>
      </w:r>
      <w:r w:rsidRPr="00476CC9">
        <w:rPr>
          <w:rFonts w:ascii="Times New Roman" w:hAnsi="Times New Roman" w:cs="Times New Roman"/>
          <w:sz w:val="22"/>
          <w:szCs w:val="22"/>
        </w:rPr>
        <w:t xml:space="preserve">   Secretar general</w:t>
      </w:r>
    </w:p>
    <w:p w:rsidR="00C32639" w:rsidRPr="00476CC9" w:rsidRDefault="00C32639" w:rsidP="008A7238">
      <w:pPr>
        <w:pStyle w:val="NoSpacing"/>
        <w:spacing w:before="0" w:after="0"/>
        <w:jc w:val="both"/>
        <w:rPr>
          <w:rFonts w:ascii="Times New Roman" w:hAnsi="Times New Roman" w:cs="Times New Roman"/>
          <w:sz w:val="22"/>
          <w:szCs w:val="22"/>
        </w:rPr>
      </w:pPr>
      <w:r w:rsidRPr="00476CC9">
        <w:rPr>
          <w:rFonts w:ascii="Times New Roman" w:hAnsi="Times New Roman" w:cs="Times New Roman"/>
          <w:sz w:val="22"/>
          <w:szCs w:val="22"/>
        </w:rPr>
        <w:t xml:space="preserve">                   Corneliu Stinga                                                                               </w:t>
      </w:r>
      <w:r>
        <w:rPr>
          <w:rFonts w:ascii="Times New Roman" w:hAnsi="Times New Roman" w:cs="Times New Roman"/>
          <w:sz w:val="22"/>
          <w:szCs w:val="22"/>
        </w:rPr>
        <w:t xml:space="preserve">           </w:t>
      </w:r>
      <w:r w:rsidRPr="00476CC9">
        <w:rPr>
          <w:rFonts w:ascii="Times New Roman" w:hAnsi="Times New Roman" w:cs="Times New Roman"/>
          <w:sz w:val="22"/>
          <w:szCs w:val="22"/>
        </w:rPr>
        <w:t>Ionela Steluta Darie</w:t>
      </w:r>
    </w:p>
    <w:p w:rsidR="00C32639" w:rsidRPr="00476CC9" w:rsidRDefault="00C32639" w:rsidP="008A7238">
      <w:pPr>
        <w:spacing w:after="0"/>
        <w:ind w:left="-170" w:right="-57"/>
        <w:rPr>
          <w:rFonts w:ascii="Times New Roman" w:hAnsi="Times New Roman" w:cs="Times New Roman"/>
        </w:rPr>
      </w:pPr>
      <w:r w:rsidRPr="00476CC9">
        <w:rPr>
          <w:rFonts w:ascii="Times New Roman" w:hAnsi="Times New Roman" w:cs="Times New Roman"/>
        </w:rPr>
        <w:t xml:space="preserve">                    </w:t>
      </w:r>
      <w:r>
        <w:rPr>
          <w:rFonts w:ascii="Times New Roman" w:hAnsi="Times New Roman" w:cs="Times New Roman"/>
        </w:rPr>
        <w:t xml:space="preserve"> </w:t>
      </w:r>
    </w:p>
    <w:p w:rsidR="00C32639" w:rsidRPr="00476CC9" w:rsidRDefault="00C32639" w:rsidP="008A7238">
      <w:pPr>
        <w:spacing w:after="0"/>
        <w:ind w:left="-170" w:right="-57"/>
        <w:rPr>
          <w:rFonts w:ascii="Times New Roman" w:hAnsi="Times New Roman" w:cs="Times New Roman"/>
        </w:rPr>
      </w:pPr>
      <w:r w:rsidRPr="00476CC9">
        <w:rPr>
          <w:rFonts w:ascii="Times New Roman" w:hAnsi="Times New Roman" w:cs="Times New Roman"/>
        </w:rPr>
        <w:t xml:space="preserve">                                                                                        </w:t>
      </w:r>
    </w:p>
    <w:p w:rsidR="00C32639" w:rsidRPr="00476CC9" w:rsidRDefault="00C32639" w:rsidP="008A7238">
      <w:pPr>
        <w:spacing w:after="0"/>
        <w:ind w:firstLine="357"/>
        <w:rPr>
          <w:rFonts w:ascii="Times New Roman" w:hAnsi="Times New Roman" w:cs="Times New Roman"/>
          <w:noProof/>
        </w:rPr>
      </w:pPr>
      <w:r w:rsidRPr="00476CC9">
        <w:rPr>
          <w:rFonts w:ascii="Times New Roman" w:hAnsi="Times New Roman" w:cs="Times New Roman"/>
        </w:rPr>
        <w:tab/>
      </w:r>
      <w:r w:rsidRPr="00476CC9">
        <w:rPr>
          <w:rFonts w:ascii="Times New Roman" w:hAnsi="Times New Roman" w:cs="Times New Roman"/>
          <w:noProof/>
        </w:rPr>
        <w:t xml:space="preserve"> </w:t>
      </w:r>
    </w:p>
    <w:p w:rsidR="00C32639" w:rsidRPr="00476CC9" w:rsidRDefault="00C32639" w:rsidP="008A7238">
      <w:pPr>
        <w:spacing w:after="0"/>
        <w:ind w:left="357"/>
        <w:rPr>
          <w:rFonts w:ascii="Times New Roman" w:hAnsi="Times New Roman" w:cs="Times New Roman"/>
        </w:rPr>
      </w:pPr>
    </w:p>
    <w:p w:rsidR="00C32639" w:rsidRPr="00476CC9" w:rsidRDefault="00C32639" w:rsidP="008A7238">
      <w:pPr>
        <w:spacing w:after="0"/>
        <w:ind w:left="357"/>
        <w:rPr>
          <w:rFonts w:ascii="Times New Roman" w:hAnsi="Times New Roman" w:cs="Times New Roman"/>
        </w:rPr>
      </w:pPr>
    </w:p>
    <w:p w:rsidR="00C32639" w:rsidRPr="00476CC9" w:rsidRDefault="00C32639" w:rsidP="008A7238">
      <w:pPr>
        <w:spacing w:after="0"/>
        <w:ind w:left="357"/>
        <w:rPr>
          <w:rFonts w:ascii="Times New Roman" w:hAnsi="Times New Roman" w:cs="Times New Roman"/>
        </w:rPr>
      </w:pPr>
    </w:p>
    <w:p w:rsidR="00C32639" w:rsidRPr="00476CC9" w:rsidRDefault="00C32639" w:rsidP="008A7238">
      <w:pPr>
        <w:spacing w:after="0"/>
        <w:ind w:left="357"/>
        <w:rPr>
          <w:rFonts w:ascii="Times New Roman" w:hAnsi="Times New Roman" w:cs="Times New Roman"/>
        </w:rPr>
      </w:pPr>
    </w:p>
    <w:p w:rsidR="00C32639" w:rsidRPr="00E85EC6" w:rsidRDefault="00C32639" w:rsidP="008A7238">
      <w:pPr>
        <w:spacing w:after="0"/>
        <w:ind w:left="357"/>
      </w:pPr>
    </w:p>
    <w:p w:rsidR="00C32639" w:rsidRPr="00E85EC6"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Default="00C32639" w:rsidP="008A7238">
      <w:pPr>
        <w:spacing w:after="0"/>
        <w:ind w:left="357"/>
      </w:pPr>
    </w:p>
    <w:p w:rsidR="00C32639" w:rsidRPr="00E85EC6" w:rsidRDefault="00C32639" w:rsidP="008A7238">
      <w:pPr>
        <w:spacing w:after="0"/>
        <w:ind w:left="357"/>
      </w:pPr>
    </w:p>
    <w:p w:rsidR="00C32639" w:rsidRPr="00476CC9" w:rsidRDefault="00C32639" w:rsidP="008A7238">
      <w:pPr>
        <w:spacing w:after="0"/>
        <w:ind w:left="-540"/>
        <w:rPr>
          <w:rFonts w:ascii="Times New Roman" w:hAnsi="Times New Roman" w:cs="Times New Roman"/>
          <w:b/>
          <w:bCs/>
          <w:lang w:val="fr-FR"/>
        </w:rPr>
      </w:pPr>
      <w:r w:rsidRPr="00476CC9">
        <w:rPr>
          <w:rFonts w:ascii="Times New Roman" w:hAnsi="Times New Roman" w:cs="Times New Roman"/>
          <w:b/>
          <w:bCs/>
          <w:lang w:val="fr-FR"/>
        </w:rPr>
        <w:t xml:space="preserve">ROMÂNIA </w:t>
      </w:r>
    </w:p>
    <w:p w:rsidR="00C32639" w:rsidRPr="00476CC9" w:rsidRDefault="00C32639" w:rsidP="008A7238">
      <w:pPr>
        <w:spacing w:after="0"/>
        <w:ind w:left="-540"/>
        <w:rPr>
          <w:rFonts w:ascii="Times New Roman" w:hAnsi="Times New Roman" w:cs="Times New Roman"/>
          <w:b/>
          <w:bCs/>
          <w:lang w:val="fr-FR"/>
        </w:rPr>
      </w:pPr>
      <w:r w:rsidRPr="00476CC9">
        <w:rPr>
          <w:rFonts w:ascii="Times New Roman" w:hAnsi="Times New Roman" w:cs="Times New Roman"/>
          <w:b/>
          <w:bCs/>
          <w:lang w:val="fr-FR"/>
        </w:rPr>
        <w:t>JUDEȚUL VASLUI</w:t>
      </w:r>
    </w:p>
    <w:p w:rsidR="00C32639" w:rsidRPr="00476CC9" w:rsidRDefault="00C32639" w:rsidP="008A7238">
      <w:pPr>
        <w:spacing w:after="0"/>
        <w:ind w:left="-540"/>
        <w:rPr>
          <w:rFonts w:ascii="Times New Roman" w:hAnsi="Times New Roman" w:cs="Times New Roman"/>
          <w:b/>
          <w:bCs/>
          <w:lang w:val="fr-FR"/>
        </w:rPr>
      </w:pPr>
      <w:r w:rsidRPr="00476CC9">
        <w:rPr>
          <w:rFonts w:ascii="Times New Roman" w:hAnsi="Times New Roman" w:cs="Times New Roman"/>
          <w:b/>
          <w:bCs/>
          <w:lang w:val="fr-FR"/>
        </w:rPr>
        <w:t>COMUNA VETRIȘOAIA</w:t>
      </w:r>
    </w:p>
    <w:p w:rsidR="00C32639" w:rsidRPr="00476CC9" w:rsidRDefault="00C32639" w:rsidP="008A7238">
      <w:pPr>
        <w:spacing w:after="0"/>
        <w:ind w:left="-540"/>
        <w:rPr>
          <w:rFonts w:ascii="Times New Roman" w:hAnsi="Times New Roman" w:cs="Times New Roman"/>
          <w:b/>
          <w:bCs/>
          <w:lang w:val="fr-FR"/>
        </w:rPr>
      </w:pPr>
      <w:r w:rsidRPr="00476CC9">
        <w:rPr>
          <w:rFonts w:ascii="Times New Roman" w:hAnsi="Times New Roman" w:cs="Times New Roman"/>
          <w:b/>
          <w:bCs/>
          <w:lang w:val="fr-FR"/>
        </w:rPr>
        <w:t>PRIMAR</w:t>
      </w:r>
    </w:p>
    <w:p w:rsidR="00C32639" w:rsidRPr="00476CC9" w:rsidRDefault="00C32639" w:rsidP="008A7238">
      <w:pPr>
        <w:spacing w:after="0"/>
        <w:ind w:left="-540"/>
        <w:rPr>
          <w:rFonts w:ascii="Times New Roman" w:hAnsi="Times New Roman" w:cs="Times New Roman"/>
          <w:b/>
          <w:bCs/>
          <w:lang w:val="fr-FR"/>
        </w:rPr>
      </w:pPr>
      <w:r w:rsidRPr="00476CC9">
        <w:rPr>
          <w:rFonts w:ascii="Times New Roman" w:hAnsi="Times New Roman" w:cs="Times New Roman"/>
          <w:b/>
          <w:bCs/>
          <w:lang w:val="fr-FR"/>
        </w:rPr>
        <w:t xml:space="preserve">Nr. </w:t>
      </w:r>
      <w:r>
        <w:rPr>
          <w:rFonts w:ascii="Times New Roman" w:hAnsi="Times New Roman" w:cs="Times New Roman"/>
          <w:b/>
          <w:bCs/>
          <w:lang w:val="fr-FR"/>
        </w:rPr>
        <w:t>3738</w:t>
      </w:r>
      <w:r w:rsidRPr="00476CC9">
        <w:rPr>
          <w:rFonts w:ascii="Times New Roman" w:hAnsi="Times New Roman" w:cs="Times New Roman"/>
          <w:b/>
          <w:bCs/>
          <w:lang w:val="fr-FR"/>
        </w:rPr>
        <w:t xml:space="preserve"> </w:t>
      </w:r>
      <w:r>
        <w:rPr>
          <w:rFonts w:ascii="Times New Roman" w:hAnsi="Times New Roman" w:cs="Times New Roman"/>
          <w:b/>
          <w:bCs/>
        </w:rPr>
        <w:t>din 1</w:t>
      </w:r>
      <w:r w:rsidRPr="00476CC9">
        <w:rPr>
          <w:rFonts w:ascii="Times New Roman" w:hAnsi="Times New Roman" w:cs="Times New Roman"/>
          <w:b/>
          <w:bCs/>
        </w:rPr>
        <w:t>7</w:t>
      </w:r>
      <w:r>
        <w:rPr>
          <w:rFonts w:ascii="Times New Roman" w:hAnsi="Times New Roman" w:cs="Times New Roman"/>
          <w:b/>
          <w:bCs/>
        </w:rPr>
        <w:t>.11</w:t>
      </w:r>
      <w:r w:rsidRPr="00476CC9">
        <w:rPr>
          <w:rFonts w:ascii="Times New Roman" w:hAnsi="Times New Roman" w:cs="Times New Roman"/>
          <w:b/>
          <w:bCs/>
        </w:rPr>
        <w:t>.2025</w:t>
      </w:r>
    </w:p>
    <w:p w:rsidR="00C32639" w:rsidRPr="00476CC9" w:rsidRDefault="00C32639" w:rsidP="008A7238">
      <w:pPr>
        <w:jc w:val="center"/>
        <w:rPr>
          <w:rFonts w:ascii="Times New Roman" w:hAnsi="Times New Roman" w:cs="Times New Roman"/>
          <w:b/>
          <w:bCs/>
          <w:lang w:val="fr-FR"/>
        </w:rPr>
      </w:pPr>
      <w:r w:rsidRPr="00476CC9">
        <w:rPr>
          <w:rFonts w:ascii="Times New Roman" w:hAnsi="Times New Roman" w:cs="Times New Roman"/>
          <w:b/>
          <w:bCs/>
          <w:lang w:val="fr-FR"/>
        </w:rPr>
        <w:t>REFERAT DE APROBARE</w:t>
      </w:r>
    </w:p>
    <w:p w:rsidR="00C32639" w:rsidRPr="00476CC9" w:rsidRDefault="00C32639" w:rsidP="00476CC9">
      <w:pPr>
        <w:spacing w:after="0"/>
        <w:jc w:val="center"/>
        <w:rPr>
          <w:rFonts w:ascii="Times New Roman" w:hAnsi="Times New Roman" w:cs="Times New Roman"/>
        </w:rPr>
      </w:pPr>
      <w:r w:rsidRPr="00476CC9">
        <w:rPr>
          <w:rFonts w:ascii="Times New Roman" w:hAnsi="Times New Roman" w:cs="Times New Roman"/>
          <w:lang w:val="sq-AL"/>
        </w:rPr>
        <w:t xml:space="preserve">la proiectul de hotărâre privind </w:t>
      </w:r>
      <w:r w:rsidRPr="00476CC9">
        <w:rPr>
          <w:rFonts w:ascii="Times New Roman" w:hAnsi="Times New Roman" w:cs="Times New Roman"/>
        </w:rPr>
        <w:t xml:space="preserve">  aprobarea documentaţiei tehnico-economice - faza Proiect tehnic și a devizului general actualizat pentru obiectivul de investiţii ”Producere energie din surse regenerabile pentru consum propriu, la nivelul comunei Vetrișoaia, județul Vaslui” finanţat prin Fondul pentru Modernizare</w:t>
      </w:r>
    </w:p>
    <w:p w:rsidR="00C32639" w:rsidRPr="00476CC9" w:rsidRDefault="00C32639" w:rsidP="008A7238">
      <w:pPr>
        <w:spacing w:after="0"/>
        <w:jc w:val="center"/>
        <w:rPr>
          <w:rFonts w:ascii="Times New Roman" w:hAnsi="Times New Roman" w:cs="Times New Roman"/>
        </w:rPr>
      </w:pPr>
    </w:p>
    <w:p w:rsidR="00C32639" w:rsidRPr="00476CC9" w:rsidRDefault="00C32639" w:rsidP="00476CC9">
      <w:pPr>
        <w:spacing w:after="0"/>
        <w:jc w:val="center"/>
        <w:rPr>
          <w:rFonts w:ascii="Times New Roman" w:hAnsi="Times New Roman" w:cs="Times New Roman"/>
        </w:rPr>
      </w:pPr>
      <w:r w:rsidRPr="00476CC9">
        <w:rPr>
          <w:rFonts w:ascii="Times New Roman" w:hAnsi="Times New Roman" w:cs="Times New Roman"/>
          <w:b/>
          <w:bCs/>
        </w:rPr>
        <w:t xml:space="preserve"> </w:t>
      </w:r>
      <w:r w:rsidRPr="00476CC9">
        <w:rPr>
          <w:rFonts w:ascii="Times New Roman" w:hAnsi="Times New Roman" w:cs="Times New Roman"/>
        </w:rPr>
        <w:t xml:space="preserve"> </w:t>
      </w:r>
    </w:p>
    <w:p w:rsidR="00C32639" w:rsidRPr="00476CC9" w:rsidRDefault="00C32639" w:rsidP="00476CC9">
      <w:pPr>
        <w:ind w:firstLine="720"/>
        <w:rPr>
          <w:rFonts w:ascii="Times New Roman" w:hAnsi="Times New Roman" w:cs="Times New Roman"/>
          <w:b/>
          <w:bCs/>
        </w:rPr>
      </w:pPr>
      <w:r w:rsidRPr="00476CC9">
        <w:rPr>
          <w:rFonts w:ascii="Times New Roman" w:hAnsi="Times New Roman" w:cs="Times New Roman"/>
        </w:rPr>
        <w:t>În temeiul dispozițiilor art. 136 alin. (1) din OUG nr. 57/2019 privind Codul Administrativ, cu modificările și completările ulterioare, respectând dispozițiile Legii nr. 24/2000 privind Normele de tehnică legislativă.... am inițiat  proiectul de hotărâre motivat de următoarele:</w:t>
      </w:r>
    </w:p>
    <w:p w:rsidR="00C32639" w:rsidRPr="00146EEA" w:rsidRDefault="00C32639" w:rsidP="00146EEA">
      <w:pPr>
        <w:ind w:firstLine="360"/>
        <w:jc w:val="both"/>
        <w:rPr>
          <w:rFonts w:ascii="Times New Roman" w:hAnsi="Times New Roman" w:cs="Times New Roman"/>
          <w:b/>
          <w:bCs/>
        </w:rPr>
      </w:pPr>
      <w:r w:rsidRPr="00146EEA">
        <w:rPr>
          <w:rFonts w:ascii="Times New Roman" w:hAnsi="Times New Roman" w:cs="Times New Roman"/>
        </w:rPr>
        <w:t xml:space="preserve">- Valoarea totală a proiectului "”Producere energie din surse regenerabile pentru consum propriu, la nivelul comunei Vetrișoaia, județul Vaslui” finanţat prin Fondul pentru Modernizare, în cuantum de </w:t>
      </w:r>
      <w:r w:rsidRPr="00146EEA">
        <w:rPr>
          <w:rFonts w:ascii="Times New Roman" w:hAnsi="Times New Roman" w:cs="Times New Roman"/>
          <w:b/>
          <w:bCs/>
        </w:rPr>
        <w:t>1.421.380,82</w:t>
      </w:r>
      <w:r w:rsidRPr="00146EEA">
        <w:rPr>
          <w:rFonts w:ascii="Times New Roman" w:hAnsi="Times New Roman" w:cs="Times New Roman"/>
          <w:i/>
          <w:iCs/>
        </w:rPr>
        <w:t xml:space="preserve"> </w:t>
      </w:r>
      <w:r w:rsidRPr="00146EEA">
        <w:rPr>
          <w:rFonts w:ascii="Times New Roman" w:hAnsi="Times New Roman" w:cs="Times New Roman"/>
        </w:rPr>
        <w:t>lei (inclusiv TVA),</w:t>
      </w:r>
      <w:r w:rsidRPr="00146EEA">
        <w:rPr>
          <w:rFonts w:ascii="Times New Roman" w:hAnsi="Times New Roman" w:cs="Times New Roman"/>
          <w:spacing w:val="-7"/>
        </w:rPr>
        <w:t xml:space="preserve"> </w:t>
      </w:r>
      <w:r w:rsidRPr="00146EEA">
        <w:rPr>
          <w:rFonts w:ascii="Times New Roman" w:hAnsi="Times New Roman" w:cs="Times New Roman"/>
        </w:rPr>
        <w:t>din</w:t>
      </w:r>
      <w:r w:rsidRPr="00146EEA">
        <w:rPr>
          <w:rFonts w:ascii="Times New Roman" w:hAnsi="Times New Roman" w:cs="Times New Roman"/>
          <w:spacing w:val="-16"/>
        </w:rPr>
        <w:t xml:space="preserve"> </w:t>
      </w:r>
      <w:r w:rsidRPr="00146EEA">
        <w:rPr>
          <w:rFonts w:ascii="Times New Roman" w:hAnsi="Times New Roman" w:cs="Times New Roman"/>
        </w:rPr>
        <w:t>care</w:t>
      </w:r>
      <w:r w:rsidRPr="00146EEA">
        <w:rPr>
          <w:rFonts w:ascii="Times New Roman" w:hAnsi="Times New Roman" w:cs="Times New Roman"/>
          <w:spacing w:val="-12"/>
        </w:rPr>
        <w:t xml:space="preserve"> </w:t>
      </w:r>
      <w:r w:rsidRPr="00146EEA">
        <w:rPr>
          <w:rFonts w:ascii="Times New Roman" w:hAnsi="Times New Roman" w:cs="Times New Roman"/>
        </w:rPr>
        <w:t>valoare</w:t>
      </w:r>
      <w:r w:rsidRPr="00146EEA">
        <w:rPr>
          <w:rFonts w:ascii="Times New Roman" w:hAnsi="Times New Roman" w:cs="Times New Roman"/>
          <w:spacing w:val="-8"/>
        </w:rPr>
        <w:t xml:space="preserve"> </w:t>
      </w:r>
      <w:r w:rsidRPr="00146EEA">
        <w:rPr>
          <w:rFonts w:ascii="Times New Roman" w:hAnsi="Times New Roman" w:cs="Times New Roman"/>
        </w:rPr>
        <w:t>totală</w:t>
      </w:r>
      <w:r w:rsidRPr="00146EEA">
        <w:rPr>
          <w:rFonts w:ascii="Times New Roman" w:hAnsi="Times New Roman" w:cs="Times New Roman"/>
          <w:spacing w:val="-11"/>
        </w:rPr>
        <w:t xml:space="preserve"> </w:t>
      </w:r>
      <w:r w:rsidRPr="00146EEA">
        <w:rPr>
          <w:rFonts w:ascii="Times New Roman" w:hAnsi="Times New Roman" w:cs="Times New Roman"/>
        </w:rPr>
        <w:t>eligibilă</w:t>
      </w:r>
      <w:r w:rsidRPr="00146EEA">
        <w:rPr>
          <w:rFonts w:ascii="Times New Roman" w:hAnsi="Times New Roman" w:cs="Times New Roman"/>
          <w:spacing w:val="-7"/>
        </w:rPr>
        <w:t xml:space="preserve"> 931.896,36</w:t>
      </w:r>
      <w:r w:rsidRPr="00146EEA">
        <w:rPr>
          <w:rFonts w:ascii="Times New Roman" w:hAnsi="Times New Roman" w:cs="Times New Roman"/>
        </w:rPr>
        <w:t xml:space="preserve"> lei</w:t>
      </w:r>
      <w:r w:rsidRPr="00146EEA">
        <w:rPr>
          <w:rFonts w:ascii="Times New Roman" w:hAnsi="Times New Roman" w:cs="Times New Roman"/>
          <w:spacing w:val="-12"/>
        </w:rPr>
        <w:t xml:space="preserve"> </w:t>
      </w:r>
      <w:r w:rsidRPr="00146EEA">
        <w:rPr>
          <w:rFonts w:ascii="Times New Roman" w:hAnsi="Times New Roman" w:cs="Times New Roman"/>
        </w:rPr>
        <w:t>(inclusiv TVA)</w:t>
      </w:r>
      <w:r w:rsidRPr="00146EEA">
        <w:rPr>
          <w:rFonts w:ascii="Times New Roman" w:hAnsi="Times New Roman" w:cs="Times New Roman"/>
          <w:spacing w:val="-5"/>
        </w:rPr>
        <w:t xml:space="preserve"> </w:t>
      </w:r>
      <w:r w:rsidRPr="00146EEA">
        <w:rPr>
          <w:rFonts w:ascii="Times New Roman" w:hAnsi="Times New Roman" w:cs="Times New Roman"/>
        </w:rPr>
        <w:t>și</w:t>
      </w:r>
      <w:r w:rsidRPr="00146EEA">
        <w:rPr>
          <w:rFonts w:ascii="Times New Roman" w:hAnsi="Times New Roman" w:cs="Times New Roman"/>
          <w:spacing w:val="-3"/>
        </w:rPr>
        <w:t xml:space="preserve"> </w:t>
      </w:r>
      <w:r w:rsidRPr="00146EEA">
        <w:rPr>
          <w:rFonts w:ascii="Times New Roman" w:hAnsi="Times New Roman" w:cs="Times New Roman"/>
        </w:rPr>
        <w:t>valoare</w:t>
      </w:r>
      <w:r w:rsidRPr="00146EEA">
        <w:rPr>
          <w:rFonts w:ascii="Times New Roman" w:hAnsi="Times New Roman" w:cs="Times New Roman"/>
          <w:spacing w:val="-1"/>
        </w:rPr>
        <w:t xml:space="preserve"> </w:t>
      </w:r>
      <w:r w:rsidRPr="00146EEA">
        <w:rPr>
          <w:rFonts w:ascii="Times New Roman" w:hAnsi="Times New Roman" w:cs="Times New Roman"/>
        </w:rPr>
        <w:t>totală</w:t>
      </w:r>
      <w:r w:rsidRPr="00146EEA">
        <w:rPr>
          <w:rFonts w:ascii="Times New Roman" w:hAnsi="Times New Roman" w:cs="Times New Roman"/>
          <w:spacing w:val="-1"/>
        </w:rPr>
        <w:t xml:space="preserve"> </w:t>
      </w:r>
      <w:r w:rsidRPr="00146EEA">
        <w:rPr>
          <w:rFonts w:ascii="Times New Roman" w:hAnsi="Times New Roman" w:cs="Times New Roman"/>
        </w:rPr>
        <w:t xml:space="preserve">neeligibilă </w:t>
      </w:r>
      <w:r w:rsidRPr="00146EEA">
        <w:rPr>
          <w:rFonts w:ascii="Times New Roman" w:hAnsi="Times New Roman" w:cs="Times New Roman"/>
          <w:spacing w:val="-2"/>
        </w:rPr>
        <w:t>de</w:t>
      </w:r>
      <w:r w:rsidRPr="00146EEA">
        <w:rPr>
          <w:rFonts w:ascii="Times New Roman" w:hAnsi="Times New Roman" w:cs="Times New Roman"/>
          <w:spacing w:val="-16"/>
        </w:rPr>
        <w:t xml:space="preserve"> </w:t>
      </w:r>
      <w:r w:rsidRPr="00146EEA">
        <w:rPr>
          <w:rFonts w:ascii="Times New Roman" w:hAnsi="Times New Roman" w:cs="Times New Roman"/>
          <w:b/>
          <w:bCs/>
          <w:spacing w:val="-16"/>
        </w:rPr>
        <w:t>488.511,46</w:t>
      </w:r>
      <w:r w:rsidRPr="00146EEA">
        <w:rPr>
          <w:rFonts w:ascii="Times New Roman" w:hAnsi="Times New Roman" w:cs="Times New Roman"/>
          <w:spacing w:val="-9"/>
        </w:rPr>
        <w:t xml:space="preserve"> </w:t>
      </w:r>
      <w:r w:rsidRPr="00146EEA">
        <w:rPr>
          <w:rFonts w:ascii="Times New Roman" w:hAnsi="Times New Roman" w:cs="Times New Roman"/>
          <w:spacing w:val="-2"/>
        </w:rPr>
        <w:t>lei</w:t>
      </w:r>
      <w:r w:rsidRPr="00146EEA">
        <w:rPr>
          <w:rFonts w:ascii="Times New Roman" w:hAnsi="Times New Roman" w:cs="Times New Roman"/>
          <w:spacing w:val="-15"/>
        </w:rPr>
        <w:t xml:space="preserve"> </w:t>
      </w:r>
      <w:r w:rsidRPr="00146EEA">
        <w:rPr>
          <w:rFonts w:ascii="Times New Roman" w:hAnsi="Times New Roman" w:cs="Times New Roman"/>
          <w:spacing w:val="-2"/>
        </w:rPr>
        <w:t>(inclusiv</w:t>
      </w:r>
      <w:r w:rsidRPr="00146EEA">
        <w:rPr>
          <w:rFonts w:ascii="Times New Roman" w:hAnsi="Times New Roman" w:cs="Times New Roman"/>
          <w:spacing w:val="-7"/>
        </w:rPr>
        <w:t xml:space="preserve"> </w:t>
      </w:r>
      <w:r w:rsidRPr="00146EEA">
        <w:rPr>
          <w:rFonts w:ascii="Times New Roman" w:hAnsi="Times New Roman" w:cs="Times New Roman"/>
          <w:spacing w:val="-2"/>
        </w:rPr>
        <w:t xml:space="preserve">TVA). Aceaste sume actualizate sunt realizate ca urmare a finalizari devizului tehnic. </w:t>
      </w:r>
    </w:p>
    <w:p w:rsidR="00C32639" w:rsidRPr="00476CC9" w:rsidRDefault="00C32639" w:rsidP="001349F0">
      <w:pPr>
        <w:spacing w:after="0"/>
        <w:ind w:firstLine="360"/>
        <w:jc w:val="both"/>
        <w:rPr>
          <w:rFonts w:ascii="Times New Roman" w:hAnsi="Times New Roman" w:cs="Times New Roman"/>
        </w:rPr>
      </w:pPr>
      <w:r w:rsidRPr="00476CC9">
        <w:rPr>
          <w:rFonts w:ascii="Times New Roman" w:hAnsi="Times New Roman" w:cs="Times New Roman"/>
          <w:lang w:val="fr-FR"/>
        </w:rPr>
        <w:t xml:space="preserve">Consider necesară și oportună aprobarea </w:t>
      </w:r>
      <w:r w:rsidRPr="00476CC9">
        <w:rPr>
          <w:rFonts w:ascii="Times New Roman" w:hAnsi="Times New Roman" w:cs="Times New Roman"/>
        </w:rPr>
        <w:t xml:space="preserve">proiectului de hotărâre </w:t>
      </w:r>
      <w:r w:rsidRPr="00476CC9">
        <w:rPr>
          <w:rFonts w:ascii="Times New Roman" w:hAnsi="Times New Roman" w:cs="Times New Roman"/>
          <w:lang w:val="sq-AL"/>
        </w:rPr>
        <w:t xml:space="preserve"> </w:t>
      </w:r>
      <w:r w:rsidRPr="00041D97">
        <w:rPr>
          <w:rFonts w:ascii="Times New Roman" w:hAnsi="Times New Roman" w:cs="Times New Roman"/>
        </w:rPr>
        <w:t>privind aprobarea documentaţiei tehnico-economice - faza Proiect tehnic și a devizului general actualizat pentru obiectivul de investiţii ”Producere energie din surse regenerabile pentru consum propriu, la nivelul comunei Vetrișoaia, județul Vaslui” finanţat prin Fondul pentru Modernizare</w:t>
      </w:r>
      <w:r w:rsidRPr="00476CC9">
        <w:rPr>
          <w:rFonts w:ascii="Times New Roman" w:hAnsi="Times New Roman" w:cs="Times New Roman"/>
        </w:rPr>
        <w:t>.</w:t>
      </w:r>
    </w:p>
    <w:p w:rsidR="00C32639" w:rsidRPr="00476CC9" w:rsidRDefault="00C32639" w:rsidP="008A7238">
      <w:pPr>
        <w:spacing w:after="0"/>
        <w:jc w:val="center"/>
        <w:rPr>
          <w:rFonts w:ascii="Times New Roman" w:hAnsi="Times New Roman" w:cs="Times New Roman"/>
          <w:b/>
          <w:bCs/>
        </w:rPr>
      </w:pPr>
      <w:r w:rsidRPr="00476CC9">
        <w:rPr>
          <w:rFonts w:ascii="Times New Roman" w:hAnsi="Times New Roman" w:cs="Times New Roman"/>
          <w:b/>
          <w:bCs/>
        </w:rPr>
        <w:t xml:space="preserve"> </w:t>
      </w:r>
    </w:p>
    <w:p w:rsidR="00C32639" w:rsidRPr="00476CC9" w:rsidRDefault="00C32639" w:rsidP="008A7238">
      <w:pPr>
        <w:jc w:val="center"/>
        <w:rPr>
          <w:rFonts w:ascii="Times New Roman" w:hAnsi="Times New Roman" w:cs="Times New Roman"/>
          <w:b/>
          <w:bCs/>
          <w:lang w:val="fr-FR"/>
        </w:rPr>
      </w:pPr>
    </w:p>
    <w:p w:rsidR="00C32639" w:rsidRPr="00476CC9" w:rsidRDefault="00C32639" w:rsidP="008A7238">
      <w:pPr>
        <w:jc w:val="center"/>
        <w:rPr>
          <w:rFonts w:ascii="Times New Roman" w:hAnsi="Times New Roman" w:cs="Times New Roman"/>
          <w:b/>
          <w:bCs/>
          <w:lang w:val="fr-FR"/>
        </w:rPr>
      </w:pPr>
      <w:r w:rsidRPr="00476CC9">
        <w:rPr>
          <w:rFonts w:ascii="Times New Roman" w:hAnsi="Times New Roman" w:cs="Times New Roman"/>
          <w:b/>
          <w:bCs/>
          <w:lang w:val="fr-FR"/>
        </w:rPr>
        <w:t>Primar,</w:t>
      </w:r>
    </w:p>
    <w:p w:rsidR="00C32639" w:rsidRPr="00476CC9" w:rsidRDefault="00C32639" w:rsidP="008A7238">
      <w:pPr>
        <w:jc w:val="center"/>
        <w:rPr>
          <w:rFonts w:ascii="Times New Roman" w:hAnsi="Times New Roman" w:cs="Times New Roman"/>
          <w:b/>
          <w:bCs/>
          <w:lang w:val="fr-FR"/>
        </w:rPr>
      </w:pPr>
      <w:r w:rsidRPr="00476CC9">
        <w:rPr>
          <w:rFonts w:ascii="Times New Roman" w:hAnsi="Times New Roman" w:cs="Times New Roman"/>
          <w:b/>
          <w:bCs/>
          <w:lang w:val="fr-FR"/>
        </w:rPr>
        <w:t xml:space="preserve">  Corneliu Stîngă</w:t>
      </w:r>
    </w:p>
    <w:p w:rsidR="00C32639" w:rsidRDefault="00C32639" w:rsidP="008A7238">
      <w:pPr>
        <w:rPr>
          <w:rFonts w:ascii="Times New Roman" w:hAnsi="Times New Roman" w:cs="Times New Roman"/>
          <w:lang w:val="fr-FR"/>
        </w:rPr>
      </w:pPr>
      <w:r w:rsidRPr="00476CC9">
        <w:rPr>
          <w:rFonts w:ascii="Times New Roman" w:hAnsi="Times New Roman" w:cs="Times New Roman"/>
          <w:lang w:val="fr-FR"/>
        </w:rPr>
        <w:t xml:space="preserve">      </w:t>
      </w: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Default="00C32639" w:rsidP="008A7238">
      <w:pPr>
        <w:rPr>
          <w:rFonts w:ascii="Times New Roman" w:hAnsi="Times New Roman" w:cs="Times New Roman"/>
          <w:lang w:val="fr-FR"/>
        </w:rPr>
      </w:pPr>
    </w:p>
    <w:p w:rsidR="00C32639" w:rsidRPr="00476CC9" w:rsidRDefault="00C32639" w:rsidP="008A7238">
      <w:pPr>
        <w:spacing w:after="0"/>
        <w:ind w:left="-539"/>
        <w:rPr>
          <w:rFonts w:ascii="Times New Roman" w:hAnsi="Times New Roman" w:cs="Times New Roman"/>
          <w:b/>
          <w:bCs/>
          <w:lang w:val="fr-FR"/>
        </w:rPr>
      </w:pPr>
      <w:r w:rsidRPr="00476CC9">
        <w:rPr>
          <w:rFonts w:ascii="Times New Roman" w:hAnsi="Times New Roman" w:cs="Times New Roman"/>
          <w:b/>
          <w:bCs/>
          <w:lang w:val="fr-FR"/>
        </w:rPr>
        <w:t xml:space="preserve">ROMÂNIA </w:t>
      </w:r>
    </w:p>
    <w:p w:rsidR="00C32639" w:rsidRPr="00476CC9" w:rsidRDefault="00C32639" w:rsidP="008A7238">
      <w:pPr>
        <w:spacing w:after="0"/>
        <w:ind w:left="-539"/>
        <w:rPr>
          <w:rFonts w:ascii="Times New Roman" w:hAnsi="Times New Roman" w:cs="Times New Roman"/>
          <w:b/>
          <w:bCs/>
          <w:lang w:val="fr-FR"/>
        </w:rPr>
      </w:pPr>
      <w:r w:rsidRPr="00476CC9">
        <w:rPr>
          <w:rFonts w:ascii="Times New Roman" w:hAnsi="Times New Roman" w:cs="Times New Roman"/>
          <w:b/>
          <w:bCs/>
          <w:lang w:val="fr-FR"/>
        </w:rPr>
        <w:t>JUDEȚUL VASLUI</w:t>
      </w:r>
    </w:p>
    <w:p w:rsidR="00C32639" w:rsidRPr="00476CC9" w:rsidRDefault="00C32639" w:rsidP="008A7238">
      <w:pPr>
        <w:spacing w:after="0"/>
        <w:ind w:left="-539"/>
        <w:rPr>
          <w:rFonts w:ascii="Times New Roman" w:hAnsi="Times New Roman" w:cs="Times New Roman"/>
          <w:b/>
          <w:bCs/>
          <w:lang w:val="fr-FR"/>
        </w:rPr>
      </w:pPr>
      <w:r w:rsidRPr="00476CC9">
        <w:rPr>
          <w:rFonts w:ascii="Times New Roman" w:hAnsi="Times New Roman" w:cs="Times New Roman"/>
          <w:b/>
          <w:bCs/>
          <w:lang w:val="fr-FR"/>
        </w:rPr>
        <w:t>COMUNA VETRIȘOAIA</w:t>
      </w:r>
    </w:p>
    <w:p w:rsidR="00C32639" w:rsidRPr="00476CC9" w:rsidRDefault="00C32639" w:rsidP="008A7238">
      <w:pPr>
        <w:spacing w:after="0"/>
        <w:ind w:left="-539"/>
        <w:rPr>
          <w:rFonts w:ascii="Times New Roman" w:hAnsi="Times New Roman" w:cs="Times New Roman"/>
          <w:b/>
          <w:bCs/>
          <w:lang w:val="fr-FR"/>
        </w:rPr>
      </w:pPr>
      <w:r w:rsidRPr="00476CC9">
        <w:rPr>
          <w:rFonts w:ascii="Times New Roman" w:hAnsi="Times New Roman" w:cs="Times New Roman"/>
          <w:b/>
          <w:bCs/>
          <w:lang w:val="fr-FR"/>
        </w:rPr>
        <w:t>SECRETAR GENERAL</w:t>
      </w:r>
    </w:p>
    <w:p w:rsidR="00C32639" w:rsidRPr="00476CC9" w:rsidRDefault="00C32639" w:rsidP="008A7238">
      <w:pPr>
        <w:pBdr>
          <w:top w:val="single" w:sz="4" w:space="0" w:color="FFFFFF"/>
          <w:left w:val="single" w:sz="4" w:space="31" w:color="FFFFFF"/>
          <w:right w:val="single" w:sz="4" w:space="4" w:color="FFFFFF"/>
          <w:between w:val="single" w:sz="4" w:space="1" w:color="FFFFFF"/>
        </w:pBdr>
        <w:shd w:val="clear" w:color="auto" w:fill="FFFFFF"/>
        <w:spacing w:after="0"/>
        <w:ind w:left="-539"/>
        <w:rPr>
          <w:rFonts w:ascii="Times New Roman" w:hAnsi="Times New Roman" w:cs="Times New Roman"/>
          <w:b/>
          <w:bCs/>
        </w:rPr>
      </w:pPr>
      <w:r w:rsidRPr="00476CC9">
        <w:rPr>
          <w:rFonts w:ascii="Times New Roman" w:hAnsi="Times New Roman" w:cs="Times New Roman"/>
          <w:b/>
          <w:bCs/>
          <w:lang w:val="fr-FR"/>
        </w:rPr>
        <w:t xml:space="preserve">Nr. </w:t>
      </w:r>
      <w:r>
        <w:rPr>
          <w:rFonts w:ascii="Times New Roman" w:hAnsi="Times New Roman" w:cs="Times New Roman"/>
          <w:b/>
          <w:bCs/>
          <w:lang w:val="fr-FR"/>
        </w:rPr>
        <w:t>3739</w:t>
      </w:r>
      <w:r w:rsidRPr="00476CC9">
        <w:rPr>
          <w:rFonts w:ascii="Times New Roman" w:hAnsi="Times New Roman" w:cs="Times New Roman"/>
          <w:b/>
          <w:bCs/>
          <w:lang w:val="fr-FR"/>
        </w:rPr>
        <w:t xml:space="preserve"> </w:t>
      </w:r>
      <w:r>
        <w:rPr>
          <w:rFonts w:ascii="Times New Roman" w:hAnsi="Times New Roman" w:cs="Times New Roman"/>
          <w:b/>
          <w:bCs/>
        </w:rPr>
        <w:t>din 1</w:t>
      </w:r>
      <w:r w:rsidRPr="00476CC9">
        <w:rPr>
          <w:rFonts w:ascii="Times New Roman" w:hAnsi="Times New Roman" w:cs="Times New Roman"/>
          <w:b/>
          <w:bCs/>
        </w:rPr>
        <w:t>7</w:t>
      </w:r>
      <w:r>
        <w:rPr>
          <w:rFonts w:ascii="Times New Roman" w:hAnsi="Times New Roman" w:cs="Times New Roman"/>
          <w:b/>
          <w:bCs/>
        </w:rPr>
        <w:t>.11</w:t>
      </w:r>
      <w:r w:rsidRPr="00476CC9">
        <w:rPr>
          <w:rFonts w:ascii="Times New Roman" w:hAnsi="Times New Roman" w:cs="Times New Roman"/>
          <w:b/>
          <w:bCs/>
        </w:rPr>
        <w:t>.2025</w:t>
      </w:r>
    </w:p>
    <w:p w:rsidR="00C32639" w:rsidRPr="00476CC9" w:rsidRDefault="00C32639" w:rsidP="008A7238">
      <w:pPr>
        <w:pBdr>
          <w:top w:val="single" w:sz="4" w:space="0" w:color="FFFFFF"/>
          <w:left w:val="single" w:sz="4" w:space="31" w:color="FFFFFF"/>
          <w:right w:val="single" w:sz="4" w:space="4" w:color="FFFFFF"/>
          <w:between w:val="single" w:sz="4" w:space="1" w:color="FFFFFF"/>
        </w:pBdr>
        <w:shd w:val="clear" w:color="auto" w:fill="FFFFFF"/>
        <w:ind w:left="-540"/>
        <w:rPr>
          <w:rFonts w:ascii="Times New Roman" w:hAnsi="Times New Roman" w:cs="Times New Roman"/>
        </w:rPr>
      </w:pPr>
    </w:p>
    <w:p w:rsidR="00C32639" w:rsidRPr="00476CC9" w:rsidRDefault="00C32639" w:rsidP="008A7238">
      <w:pPr>
        <w:ind w:left="-540" w:right="-20"/>
        <w:jc w:val="center"/>
        <w:rPr>
          <w:rFonts w:ascii="Times New Roman" w:hAnsi="Times New Roman" w:cs="Times New Roman"/>
          <w:b/>
          <w:bCs/>
          <w:color w:val="000000"/>
        </w:rPr>
      </w:pPr>
      <w:r w:rsidRPr="00476CC9">
        <w:rPr>
          <w:rFonts w:ascii="Times New Roman" w:hAnsi="Times New Roman" w:cs="Times New Roman"/>
          <w:b/>
          <w:bCs/>
          <w:color w:val="000000"/>
        </w:rPr>
        <w:t>R</w:t>
      </w:r>
      <w:r w:rsidRPr="00476CC9">
        <w:rPr>
          <w:rFonts w:ascii="Times New Roman" w:hAnsi="Times New Roman" w:cs="Times New Roman"/>
          <w:b/>
          <w:bCs/>
          <w:color w:val="000000"/>
          <w:spacing w:val="1"/>
        </w:rPr>
        <w:t>A</w:t>
      </w:r>
      <w:r w:rsidRPr="00476CC9">
        <w:rPr>
          <w:rFonts w:ascii="Times New Roman" w:hAnsi="Times New Roman" w:cs="Times New Roman"/>
          <w:b/>
          <w:bCs/>
          <w:color w:val="000000"/>
          <w:spacing w:val="-2"/>
        </w:rPr>
        <w:t>P</w:t>
      </w:r>
      <w:r w:rsidRPr="00476CC9">
        <w:rPr>
          <w:rFonts w:ascii="Times New Roman" w:hAnsi="Times New Roman" w:cs="Times New Roman"/>
          <w:b/>
          <w:bCs/>
          <w:color w:val="000000"/>
        </w:rPr>
        <w:t>ORT</w:t>
      </w:r>
      <w:r w:rsidRPr="00476CC9">
        <w:rPr>
          <w:rFonts w:ascii="Times New Roman" w:hAnsi="Times New Roman" w:cs="Times New Roman"/>
          <w:color w:val="000000"/>
        </w:rPr>
        <w:t xml:space="preserve"> </w:t>
      </w:r>
      <w:r w:rsidRPr="00476CC9">
        <w:rPr>
          <w:rFonts w:ascii="Times New Roman" w:hAnsi="Times New Roman" w:cs="Times New Roman"/>
          <w:b/>
          <w:bCs/>
          <w:color w:val="000000"/>
        </w:rPr>
        <w:t>DE</w:t>
      </w:r>
      <w:r w:rsidRPr="00476CC9">
        <w:rPr>
          <w:rFonts w:ascii="Times New Roman" w:hAnsi="Times New Roman" w:cs="Times New Roman"/>
          <w:color w:val="000000"/>
        </w:rPr>
        <w:t xml:space="preserve"> </w:t>
      </w:r>
      <w:r w:rsidRPr="00476CC9">
        <w:rPr>
          <w:rFonts w:ascii="Times New Roman" w:hAnsi="Times New Roman" w:cs="Times New Roman"/>
          <w:b/>
          <w:bCs/>
          <w:color w:val="000000"/>
          <w:spacing w:val="1"/>
        </w:rPr>
        <w:t>S</w:t>
      </w:r>
      <w:r w:rsidRPr="00476CC9">
        <w:rPr>
          <w:rFonts w:ascii="Times New Roman" w:hAnsi="Times New Roman" w:cs="Times New Roman"/>
          <w:b/>
          <w:bCs/>
          <w:color w:val="000000"/>
          <w:spacing w:val="-2"/>
        </w:rPr>
        <w:t>P</w:t>
      </w:r>
      <w:r w:rsidRPr="00476CC9">
        <w:rPr>
          <w:rFonts w:ascii="Times New Roman" w:hAnsi="Times New Roman" w:cs="Times New Roman"/>
          <w:b/>
          <w:bCs/>
          <w:color w:val="000000"/>
        </w:rPr>
        <w:t>ECI</w:t>
      </w:r>
      <w:r w:rsidRPr="00476CC9">
        <w:rPr>
          <w:rFonts w:ascii="Times New Roman" w:hAnsi="Times New Roman" w:cs="Times New Roman"/>
          <w:b/>
          <w:bCs/>
          <w:color w:val="000000"/>
          <w:spacing w:val="1"/>
        </w:rPr>
        <w:t>AL</w:t>
      </w:r>
      <w:r w:rsidRPr="00476CC9">
        <w:rPr>
          <w:rFonts w:ascii="Times New Roman" w:hAnsi="Times New Roman" w:cs="Times New Roman"/>
          <w:b/>
          <w:bCs/>
          <w:color w:val="000000"/>
        </w:rPr>
        <w:t>ITATE</w:t>
      </w:r>
    </w:p>
    <w:p w:rsidR="00C32639" w:rsidRPr="00041D97" w:rsidRDefault="00C32639" w:rsidP="00476CC9">
      <w:pPr>
        <w:spacing w:after="0"/>
        <w:jc w:val="center"/>
        <w:rPr>
          <w:rFonts w:ascii="Times New Roman" w:hAnsi="Times New Roman" w:cs="Times New Roman"/>
        </w:rPr>
      </w:pPr>
      <w:r w:rsidRPr="00476CC9">
        <w:rPr>
          <w:rFonts w:ascii="Times New Roman" w:hAnsi="Times New Roman" w:cs="Times New Roman"/>
          <w:lang w:val="sq-AL"/>
        </w:rPr>
        <w:t xml:space="preserve">la proiectul de hotărâre privind </w:t>
      </w:r>
      <w:r w:rsidRPr="00476CC9">
        <w:rPr>
          <w:rFonts w:ascii="Times New Roman" w:hAnsi="Times New Roman" w:cs="Times New Roman"/>
        </w:rPr>
        <w:t xml:space="preserve"> </w:t>
      </w:r>
      <w:r w:rsidRPr="00041D97">
        <w:rPr>
          <w:rFonts w:ascii="Times New Roman" w:hAnsi="Times New Roman" w:cs="Times New Roman"/>
        </w:rPr>
        <w:t>aprobarea documentaţiei tehnico-economice - faza Proiect tehnic și a devizului general actualizat pentru obiectivul de investiţii ”Producere energie din surse regenerabile pentru consum propriu, la nivelul comunei Vetrișoaia, județul Vaslui” finanţat prin Fondul pentru Modernizare</w:t>
      </w:r>
    </w:p>
    <w:p w:rsidR="00C32639" w:rsidRPr="00476CC9" w:rsidRDefault="00C32639" w:rsidP="00476CC9">
      <w:pPr>
        <w:spacing w:after="0"/>
        <w:ind w:left="-540"/>
        <w:jc w:val="center"/>
        <w:rPr>
          <w:rFonts w:ascii="Times New Roman" w:hAnsi="Times New Roman" w:cs="Times New Roman"/>
          <w:b/>
          <w:bCs/>
          <w:color w:val="000000"/>
        </w:rPr>
      </w:pPr>
      <w:r w:rsidRPr="00476CC9">
        <w:rPr>
          <w:rFonts w:ascii="Times New Roman" w:hAnsi="Times New Roman" w:cs="Times New Roman"/>
          <w:b/>
          <w:bCs/>
          <w:color w:val="000000"/>
        </w:rPr>
        <w:t xml:space="preserve"> </w:t>
      </w:r>
    </w:p>
    <w:p w:rsidR="00C32639" w:rsidRPr="00476CC9" w:rsidRDefault="00C32639" w:rsidP="008A7238">
      <w:pPr>
        <w:ind w:left="-540" w:right="-180" w:firstLine="719"/>
        <w:rPr>
          <w:rFonts w:ascii="Times New Roman" w:hAnsi="Times New Roman" w:cs="Times New Roman"/>
          <w:color w:val="000000"/>
        </w:rPr>
      </w:pPr>
      <w:r w:rsidRPr="00476CC9">
        <w:rPr>
          <w:rFonts w:ascii="Times New Roman" w:hAnsi="Times New Roman" w:cs="Times New Roman"/>
          <w:color w:val="000000"/>
          <w:spacing w:val="-3"/>
        </w:rPr>
        <w:t>Î</w:t>
      </w:r>
      <w:r w:rsidRPr="00476CC9">
        <w:rPr>
          <w:rFonts w:ascii="Times New Roman" w:hAnsi="Times New Roman" w:cs="Times New Roman"/>
          <w:color w:val="000000"/>
        </w:rPr>
        <w:t>n</w:t>
      </w:r>
      <w:r w:rsidRPr="00476CC9">
        <w:rPr>
          <w:rFonts w:ascii="Times New Roman" w:hAnsi="Times New Roman" w:cs="Times New Roman"/>
          <w:color w:val="000000"/>
          <w:spacing w:val="110"/>
        </w:rPr>
        <w:t xml:space="preserve"> </w:t>
      </w:r>
      <w:r w:rsidRPr="00476CC9">
        <w:rPr>
          <w:rFonts w:ascii="Times New Roman" w:hAnsi="Times New Roman" w:cs="Times New Roman"/>
          <w:color w:val="000000"/>
        </w:rPr>
        <w:t>confo</w:t>
      </w:r>
      <w:r w:rsidRPr="00476CC9">
        <w:rPr>
          <w:rFonts w:ascii="Times New Roman" w:hAnsi="Times New Roman" w:cs="Times New Roman"/>
          <w:color w:val="000000"/>
          <w:spacing w:val="-2"/>
        </w:rPr>
        <w:t>r</w:t>
      </w:r>
      <w:r w:rsidRPr="00476CC9">
        <w:rPr>
          <w:rFonts w:ascii="Times New Roman" w:hAnsi="Times New Roman" w:cs="Times New Roman"/>
          <w:color w:val="000000"/>
        </w:rPr>
        <w:t>mitate</w:t>
      </w:r>
      <w:r w:rsidRPr="00476CC9">
        <w:rPr>
          <w:rFonts w:ascii="Times New Roman" w:hAnsi="Times New Roman" w:cs="Times New Roman"/>
          <w:color w:val="000000"/>
          <w:spacing w:val="109"/>
        </w:rPr>
        <w:t xml:space="preserve"> </w:t>
      </w:r>
      <w:r w:rsidRPr="00476CC9">
        <w:rPr>
          <w:rFonts w:ascii="Times New Roman" w:hAnsi="Times New Roman" w:cs="Times New Roman"/>
          <w:color w:val="000000"/>
        </w:rPr>
        <w:t>cu</w:t>
      </w:r>
      <w:r w:rsidRPr="00476CC9">
        <w:rPr>
          <w:rFonts w:ascii="Times New Roman" w:hAnsi="Times New Roman" w:cs="Times New Roman"/>
          <w:color w:val="000000"/>
          <w:spacing w:val="107"/>
        </w:rPr>
        <w:t xml:space="preserve"> </w:t>
      </w:r>
      <w:r w:rsidRPr="00476CC9">
        <w:rPr>
          <w:rFonts w:ascii="Times New Roman" w:hAnsi="Times New Roman" w:cs="Times New Roman"/>
          <w:color w:val="000000"/>
        </w:rPr>
        <w:t>p</w:t>
      </w:r>
      <w:r w:rsidRPr="00476CC9">
        <w:rPr>
          <w:rFonts w:ascii="Times New Roman" w:hAnsi="Times New Roman" w:cs="Times New Roman"/>
          <w:color w:val="000000"/>
          <w:spacing w:val="1"/>
        </w:rPr>
        <w:t>r</w:t>
      </w:r>
      <w:r w:rsidRPr="00476CC9">
        <w:rPr>
          <w:rFonts w:ascii="Times New Roman" w:hAnsi="Times New Roman" w:cs="Times New Roman"/>
          <w:color w:val="000000"/>
        </w:rPr>
        <w:t>ev</w:t>
      </w:r>
      <w:r w:rsidRPr="00476CC9">
        <w:rPr>
          <w:rFonts w:ascii="Times New Roman" w:hAnsi="Times New Roman" w:cs="Times New Roman"/>
          <w:color w:val="000000"/>
          <w:spacing w:val="-1"/>
        </w:rPr>
        <w:t>e</w:t>
      </w:r>
      <w:r w:rsidRPr="00476CC9">
        <w:rPr>
          <w:rFonts w:ascii="Times New Roman" w:hAnsi="Times New Roman" w:cs="Times New Roman"/>
          <w:color w:val="000000"/>
        </w:rPr>
        <w:t>d</w:t>
      </w:r>
      <w:r w:rsidRPr="00476CC9">
        <w:rPr>
          <w:rFonts w:ascii="Times New Roman" w:hAnsi="Times New Roman" w:cs="Times New Roman"/>
          <w:color w:val="000000"/>
          <w:spacing w:val="-1"/>
        </w:rPr>
        <w:t>e</w:t>
      </w:r>
      <w:r w:rsidRPr="00476CC9">
        <w:rPr>
          <w:rFonts w:ascii="Times New Roman" w:hAnsi="Times New Roman" w:cs="Times New Roman"/>
          <w:color w:val="000000"/>
        </w:rPr>
        <w:t>rile</w:t>
      </w:r>
      <w:r w:rsidRPr="00476CC9">
        <w:rPr>
          <w:rFonts w:ascii="Times New Roman" w:hAnsi="Times New Roman" w:cs="Times New Roman"/>
          <w:color w:val="000000"/>
          <w:spacing w:val="109"/>
        </w:rPr>
        <w:t xml:space="preserve"> </w:t>
      </w:r>
      <w:r w:rsidRPr="00476CC9">
        <w:rPr>
          <w:rFonts w:ascii="Times New Roman" w:hAnsi="Times New Roman" w:cs="Times New Roman"/>
          <w:color w:val="000000"/>
        </w:rPr>
        <w:t>art.</w:t>
      </w:r>
      <w:r w:rsidRPr="00476CC9">
        <w:rPr>
          <w:rFonts w:ascii="Times New Roman" w:hAnsi="Times New Roman" w:cs="Times New Roman"/>
          <w:color w:val="000000"/>
          <w:spacing w:val="106"/>
        </w:rPr>
        <w:t xml:space="preserve"> </w:t>
      </w:r>
      <w:r w:rsidRPr="00476CC9">
        <w:rPr>
          <w:rFonts w:ascii="Times New Roman" w:hAnsi="Times New Roman" w:cs="Times New Roman"/>
          <w:color w:val="000000"/>
        </w:rPr>
        <w:t>129</w:t>
      </w:r>
      <w:r w:rsidRPr="00476CC9">
        <w:rPr>
          <w:rFonts w:ascii="Times New Roman" w:hAnsi="Times New Roman" w:cs="Times New Roman"/>
          <w:color w:val="000000"/>
          <w:spacing w:val="108"/>
        </w:rPr>
        <w:t xml:space="preserve"> </w:t>
      </w:r>
      <w:r w:rsidRPr="00476CC9">
        <w:rPr>
          <w:rFonts w:ascii="Times New Roman" w:hAnsi="Times New Roman" w:cs="Times New Roman"/>
          <w:color w:val="000000"/>
        </w:rPr>
        <w:t>din</w:t>
      </w:r>
      <w:r w:rsidRPr="00476CC9">
        <w:rPr>
          <w:rFonts w:ascii="Times New Roman" w:hAnsi="Times New Roman" w:cs="Times New Roman"/>
          <w:color w:val="000000"/>
          <w:spacing w:val="111"/>
        </w:rPr>
        <w:t xml:space="preserve"> </w:t>
      </w:r>
      <w:r w:rsidRPr="00476CC9">
        <w:rPr>
          <w:rFonts w:ascii="Times New Roman" w:hAnsi="Times New Roman" w:cs="Times New Roman"/>
          <w:color w:val="000000"/>
        </w:rPr>
        <w:t>O.U.G.</w:t>
      </w:r>
      <w:r w:rsidRPr="00476CC9">
        <w:rPr>
          <w:rFonts w:ascii="Times New Roman" w:hAnsi="Times New Roman" w:cs="Times New Roman"/>
          <w:color w:val="000000"/>
          <w:spacing w:val="106"/>
        </w:rPr>
        <w:t xml:space="preserve"> </w:t>
      </w:r>
      <w:r w:rsidRPr="00476CC9">
        <w:rPr>
          <w:rFonts w:ascii="Times New Roman" w:hAnsi="Times New Roman" w:cs="Times New Roman"/>
          <w:color w:val="000000"/>
        </w:rPr>
        <w:t>nr.</w:t>
      </w:r>
      <w:r w:rsidRPr="00476CC9">
        <w:rPr>
          <w:rFonts w:ascii="Times New Roman" w:hAnsi="Times New Roman" w:cs="Times New Roman"/>
          <w:color w:val="000000"/>
          <w:spacing w:val="106"/>
        </w:rPr>
        <w:t xml:space="preserve"> </w:t>
      </w:r>
      <w:r w:rsidRPr="00476CC9">
        <w:rPr>
          <w:rFonts w:ascii="Times New Roman" w:hAnsi="Times New Roman" w:cs="Times New Roman"/>
          <w:color w:val="000000"/>
        </w:rPr>
        <w:t>57/2019</w:t>
      </w:r>
      <w:r w:rsidRPr="00476CC9">
        <w:rPr>
          <w:rFonts w:ascii="Times New Roman" w:hAnsi="Times New Roman" w:cs="Times New Roman"/>
          <w:color w:val="000000"/>
          <w:spacing w:val="111"/>
        </w:rPr>
        <w:t xml:space="preserve"> </w:t>
      </w:r>
      <w:r w:rsidRPr="00476CC9">
        <w:rPr>
          <w:rFonts w:ascii="Times New Roman" w:hAnsi="Times New Roman" w:cs="Times New Roman"/>
          <w:color w:val="000000"/>
        </w:rPr>
        <w:t>privind</w:t>
      </w:r>
      <w:r w:rsidRPr="00476CC9">
        <w:rPr>
          <w:rFonts w:ascii="Times New Roman" w:hAnsi="Times New Roman" w:cs="Times New Roman"/>
          <w:color w:val="000000"/>
          <w:spacing w:val="108"/>
        </w:rPr>
        <w:t xml:space="preserve"> </w:t>
      </w:r>
      <w:r w:rsidRPr="00476CC9">
        <w:rPr>
          <w:rFonts w:ascii="Times New Roman" w:hAnsi="Times New Roman" w:cs="Times New Roman"/>
          <w:color w:val="000000"/>
        </w:rPr>
        <w:t>Codul administrativ,</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spacing w:val="-1"/>
        </w:rPr>
        <w:t>c</w:t>
      </w:r>
      <w:r w:rsidRPr="00476CC9">
        <w:rPr>
          <w:rFonts w:ascii="Times New Roman" w:hAnsi="Times New Roman" w:cs="Times New Roman"/>
          <w:color w:val="000000"/>
        </w:rPr>
        <w:t>u</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modifi</w:t>
      </w:r>
      <w:r w:rsidRPr="00476CC9">
        <w:rPr>
          <w:rFonts w:ascii="Times New Roman" w:hAnsi="Times New Roman" w:cs="Times New Roman"/>
          <w:color w:val="000000"/>
          <w:spacing w:val="-1"/>
        </w:rPr>
        <w:t>că</w:t>
      </w:r>
      <w:r w:rsidRPr="00476CC9">
        <w:rPr>
          <w:rFonts w:ascii="Times New Roman" w:hAnsi="Times New Roman" w:cs="Times New Roman"/>
          <w:color w:val="000000"/>
        </w:rPr>
        <w:t>rile</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rPr>
        <w:t>şi</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spacing w:val="-1"/>
        </w:rPr>
        <w:t>c</w:t>
      </w:r>
      <w:r w:rsidRPr="00476CC9">
        <w:rPr>
          <w:rFonts w:ascii="Times New Roman" w:hAnsi="Times New Roman" w:cs="Times New Roman"/>
          <w:color w:val="000000"/>
        </w:rPr>
        <w:t>ompletă</w:t>
      </w:r>
      <w:r w:rsidRPr="00476CC9">
        <w:rPr>
          <w:rFonts w:ascii="Times New Roman" w:hAnsi="Times New Roman" w:cs="Times New Roman"/>
          <w:color w:val="000000"/>
          <w:spacing w:val="-1"/>
        </w:rPr>
        <w:t>r</w:t>
      </w:r>
      <w:r w:rsidRPr="00476CC9">
        <w:rPr>
          <w:rFonts w:ascii="Times New Roman" w:hAnsi="Times New Roman" w:cs="Times New Roman"/>
          <w:color w:val="000000"/>
        </w:rPr>
        <w:t>ile</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rPr>
        <w:t>ult</w:t>
      </w:r>
      <w:r w:rsidRPr="00476CC9">
        <w:rPr>
          <w:rFonts w:ascii="Times New Roman" w:hAnsi="Times New Roman" w:cs="Times New Roman"/>
          <w:color w:val="000000"/>
          <w:spacing w:val="1"/>
        </w:rPr>
        <w:t>e</w:t>
      </w:r>
      <w:r w:rsidRPr="00476CC9">
        <w:rPr>
          <w:rFonts w:ascii="Times New Roman" w:hAnsi="Times New Roman" w:cs="Times New Roman"/>
          <w:color w:val="000000"/>
          <w:spacing w:val="2"/>
        </w:rPr>
        <w:t>r</w:t>
      </w:r>
      <w:r w:rsidRPr="00476CC9">
        <w:rPr>
          <w:rFonts w:ascii="Times New Roman" w:hAnsi="Times New Roman" w:cs="Times New Roman"/>
          <w:color w:val="000000"/>
        </w:rPr>
        <w:t>ioa</w:t>
      </w:r>
      <w:r w:rsidRPr="00476CC9">
        <w:rPr>
          <w:rFonts w:ascii="Times New Roman" w:hAnsi="Times New Roman" w:cs="Times New Roman"/>
          <w:color w:val="000000"/>
          <w:spacing w:val="-1"/>
        </w:rPr>
        <w:t>re</w:t>
      </w:r>
      <w:r w:rsidRPr="00476CC9">
        <w:rPr>
          <w:rFonts w:ascii="Times New Roman" w:hAnsi="Times New Roman" w:cs="Times New Roman"/>
          <w:color w:val="000000"/>
        </w:rPr>
        <w:t>,</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Consil</w:t>
      </w:r>
      <w:r w:rsidRPr="00476CC9">
        <w:rPr>
          <w:rFonts w:ascii="Times New Roman" w:hAnsi="Times New Roman" w:cs="Times New Roman"/>
          <w:color w:val="000000"/>
          <w:spacing w:val="1"/>
        </w:rPr>
        <w:t>i</w:t>
      </w:r>
      <w:r w:rsidRPr="00476CC9">
        <w:rPr>
          <w:rFonts w:ascii="Times New Roman" w:hAnsi="Times New Roman" w:cs="Times New Roman"/>
          <w:color w:val="000000"/>
        </w:rPr>
        <w:t xml:space="preserve">ul </w:t>
      </w:r>
      <w:r w:rsidRPr="00476CC9">
        <w:rPr>
          <w:rFonts w:ascii="Times New Roman" w:hAnsi="Times New Roman" w:cs="Times New Roman"/>
          <w:color w:val="000000"/>
          <w:spacing w:val="-4"/>
        </w:rPr>
        <w:t>L</w:t>
      </w:r>
      <w:r w:rsidRPr="00476CC9">
        <w:rPr>
          <w:rFonts w:ascii="Times New Roman" w:hAnsi="Times New Roman" w:cs="Times New Roman"/>
          <w:color w:val="000000"/>
        </w:rPr>
        <w:t>ocal</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spacing w:val="-1"/>
        </w:rPr>
        <w:t>a</w:t>
      </w:r>
      <w:r w:rsidRPr="00476CC9">
        <w:rPr>
          <w:rFonts w:ascii="Times New Roman" w:hAnsi="Times New Roman" w:cs="Times New Roman"/>
          <w:color w:val="000000"/>
          <w:spacing w:val="1"/>
        </w:rPr>
        <w:t>r</w:t>
      </w:r>
      <w:r w:rsidRPr="00476CC9">
        <w:rPr>
          <w:rFonts w:ascii="Times New Roman" w:hAnsi="Times New Roman" w:cs="Times New Roman"/>
          <w:color w:val="000000"/>
        </w:rPr>
        <w:t>e iniţiativă</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şi</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hotă</w:t>
      </w:r>
      <w:r w:rsidRPr="00476CC9">
        <w:rPr>
          <w:rFonts w:ascii="Times New Roman" w:hAnsi="Times New Roman" w:cs="Times New Roman"/>
          <w:color w:val="000000"/>
          <w:spacing w:val="-1"/>
        </w:rPr>
        <w:t>ră</w:t>
      </w:r>
      <w:r w:rsidRPr="00476CC9">
        <w:rPr>
          <w:rFonts w:ascii="Times New Roman" w:hAnsi="Times New Roman" w:cs="Times New Roman"/>
          <w:color w:val="000000"/>
        </w:rPr>
        <w:t>şte, în</w:t>
      </w:r>
      <w:r w:rsidRPr="00476CC9">
        <w:rPr>
          <w:rFonts w:ascii="Times New Roman" w:hAnsi="Times New Roman" w:cs="Times New Roman"/>
          <w:color w:val="000000"/>
          <w:spacing w:val="-1"/>
        </w:rPr>
        <w:t xml:space="preserve"> c</w:t>
      </w:r>
      <w:r w:rsidRPr="00476CC9">
        <w:rPr>
          <w:rFonts w:ascii="Times New Roman" w:hAnsi="Times New Roman" w:cs="Times New Roman"/>
          <w:color w:val="000000"/>
        </w:rPr>
        <w:t>ondiţiile</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le</w:t>
      </w:r>
      <w:r w:rsidRPr="00476CC9">
        <w:rPr>
          <w:rFonts w:ascii="Times New Roman" w:hAnsi="Times New Roman" w:cs="Times New Roman"/>
          <w:color w:val="000000"/>
          <w:spacing w:val="-3"/>
        </w:rPr>
        <w:t>g</w:t>
      </w:r>
      <w:r w:rsidRPr="00476CC9">
        <w:rPr>
          <w:rFonts w:ascii="Times New Roman" w:hAnsi="Times New Roman" w:cs="Times New Roman"/>
          <w:color w:val="000000"/>
        </w:rPr>
        <w:t>ii,</w:t>
      </w:r>
      <w:r w:rsidRPr="00476CC9">
        <w:rPr>
          <w:rFonts w:ascii="Times New Roman" w:hAnsi="Times New Roman" w:cs="Times New Roman"/>
          <w:color w:val="000000"/>
          <w:spacing w:val="-1"/>
        </w:rPr>
        <w:t xml:space="preserve"> </w:t>
      </w:r>
      <w:r w:rsidRPr="00476CC9">
        <w:rPr>
          <w:rFonts w:ascii="Times New Roman" w:hAnsi="Times New Roman" w:cs="Times New Roman"/>
          <w:color w:val="000000"/>
        </w:rPr>
        <w:t>în</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toate</w:t>
      </w:r>
      <w:r w:rsidRPr="00476CC9">
        <w:rPr>
          <w:rFonts w:ascii="Times New Roman" w:hAnsi="Times New Roman" w:cs="Times New Roman"/>
          <w:color w:val="000000"/>
          <w:spacing w:val="-4"/>
        </w:rPr>
        <w:t xml:space="preserve"> </w:t>
      </w:r>
      <w:r w:rsidRPr="00476CC9">
        <w:rPr>
          <w:rFonts w:ascii="Times New Roman" w:hAnsi="Times New Roman" w:cs="Times New Roman"/>
          <w:color w:val="000000"/>
        </w:rPr>
        <w:t>probl</w:t>
      </w:r>
      <w:r w:rsidRPr="00476CC9">
        <w:rPr>
          <w:rFonts w:ascii="Times New Roman" w:hAnsi="Times New Roman" w:cs="Times New Roman"/>
          <w:color w:val="000000"/>
          <w:spacing w:val="-1"/>
        </w:rPr>
        <w:t>e</w:t>
      </w:r>
      <w:r w:rsidRPr="00476CC9">
        <w:rPr>
          <w:rFonts w:ascii="Times New Roman" w:hAnsi="Times New Roman" w:cs="Times New Roman"/>
          <w:color w:val="000000"/>
        </w:rPr>
        <w:t>mele</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spacing w:val="1"/>
        </w:rPr>
        <w:t>d</w:t>
      </w:r>
      <w:r w:rsidRPr="00476CC9">
        <w:rPr>
          <w:rFonts w:ascii="Times New Roman" w:hAnsi="Times New Roman" w:cs="Times New Roman"/>
          <w:color w:val="000000"/>
        </w:rPr>
        <w:t>e</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int</w:t>
      </w:r>
      <w:r w:rsidRPr="00476CC9">
        <w:rPr>
          <w:rFonts w:ascii="Times New Roman" w:hAnsi="Times New Roman" w:cs="Times New Roman"/>
          <w:color w:val="000000"/>
          <w:spacing w:val="-1"/>
        </w:rPr>
        <w:t>e</w:t>
      </w:r>
      <w:r w:rsidRPr="00476CC9">
        <w:rPr>
          <w:rFonts w:ascii="Times New Roman" w:hAnsi="Times New Roman" w:cs="Times New Roman"/>
          <w:color w:val="000000"/>
        </w:rPr>
        <w:t>r</w:t>
      </w:r>
      <w:r w:rsidRPr="00476CC9">
        <w:rPr>
          <w:rFonts w:ascii="Times New Roman" w:hAnsi="Times New Roman" w:cs="Times New Roman"/>
          <w:color w:val="000000"/>
          <w:spacing w:val="-1"/>
        </w:rPr>
        <w:t>e</w:t>
      </w:r>
      <w:r w:rsidRPr="00476CC9">
        <w:rPr>
          <w:rFonts w:ascii="Times New Roman" w:hAnsi="Times New Roman" w:cs="Times New Roman"/>
          <w:color w:val="000000"/>
        </w:rPr>
        <w:t>s</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spacing w:val="1"/>
        </w:rPr>
        <w:t>l</w:t>
      </w:r>
      <w:r w:rsidRPr="00476CC9">
        <w:rPr>
          <w:rFonts w:ascii="Times New Roman" w:hAnsi="Times New Roman" w:cs="Times New Roman"/>
          <w:color w:val="000000"/>
        </w:rPr>
        <w:t>oc</w:t>
      </w:r>
      <w:r w:rsidRPr="00476CC9">
        <w:rPr>
          <w:rFonts w:ascii="Times New Roman" w:hAnsi="Times New Roman" w:cs="Times New Roman"/>
          <w:color w:val="000000"/>
          <w:spacing w:val="-1"/>
        </w:rPr>
        <w:t>a</w:t>
      </w:r>
      <w:r w:rsidRPr="00476CC9">
        <w:rPr>
          <w:rFonts w:ascii="Times New Roman" w:hAnsi="Times New Roman" w:cs="Times New Roman"/>
          <w:color w:val="000000"/>
        </w:rPr>
        <w:t>l,</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spacing w:val="-1"/>
        </w:rPr>
        <w:t>c</w:t>
      </w:r>
      <w:r w:rsidRPr="00476CC9">
        <w:rPr>
          <w:rFonts w:ascii="Times New Roman" w:hAnsi="Times New Roman" w:cs="Times New Roman"/>
          <w:color w:val="000000"/>
        </w:rPr>
        <w:t>u</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spacing w:val="-1"/>
        </w:rPr>
        <w:t>e</w:t>
      </w:r>
      <w:r w:rsidRPr="00476CC9">
        <w:rPr>
          <w:rFonts w:ascii="Times New Roman" w:hAnsi="Times New Roman" w:cs="Times New Roman"/>
          <w:color w:val="000000"/>
          <w:spacing w:val="1"/>
        </w:rPr>
        <w:t>x</w:t>
      </w:r>
      <w:r w:rsidRPr="00476CC9">
        <w:rPr>
          <w:rFonts w:ascii="Times New Roman" w:hAnsi="Times New Roman" w:cs="Times New Roman"/>
          <w:color w:val="000000"/>
        </w:rPr>
        <w:t>c</w:t>
      </w:r>
      <w:r w:rsidRPr="00476CC9">
        <w:rPr>
          <w:rFonts w:ascii="Times New Roman" w:hAnsi="Times New Roman" w:cs="Times New Roman"/>
          <w:color w:val="000000"/>
          <w:spacing w:val="-1"/>
        </w:rPr>
        <w:t>e</w:t>
      </w:r>
      <w:r w:rsidRPr="00476CC9">
        <w:rPr>
          <w:rFonts w:ascii="Times New Roman" w:hAnsi="Times New Roman" w:cs="Times New Roman"/>
          <w:color w:val="000000"/>
        </w:rPr>
        <w:t>pţia</w:t>
      </w:r>
      <w:r w:rsidRPr="00476CC9">
        <w:rPr>
          <w:rFonts w:ascii="Times New Roman" w:hAnsi="Times New Roman" w:cs="Times New Roman"/>
          <w:color w:val="000000"/>
          <w:spacing w:val="-2"/>
        </w:rPr>
        <w:t xml:space="preserve"> </w:t>
      </w:r>
      <w:r w:rsidRPr="00476CC9">
        <w:rPr>
          <w:rFonts w:ascii="Times New Roman" w:hAnsi="Times New Roman" w:cs="Times New Roman"/>
          <w:color w:val="000000"/>
        </w:rPr>
        <w:t>celor</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rPr>
        <w:t>c</w:t>
      </w:r>
      <w:r w:rsidRPr="00476CC9">
        <w:rPr>
          <w:rFonts w:ascii="Times New Roman" w:hAnsi="Times New Roman" w:cs="Times New Roman"/>
          <w:color w:val="000000"/>
          <w:spacing w:val="2"/>
        </w:rPr>
        <w:t>a</w:t>
      </w:r>
      <w:r w:rsidRPr="00476CC9">
        <w:rPr>
          <w:rFonts w:ascii="Times New Roman" w:hAnsi="Times New Roman" w:cs="Times New Roman"/>
          <w:color w:val="000000"/>
        </w:rPr>
        <w:t>re</w:t>
      </w:r>
      <w:r w:rsidRPr="00476CC9">
        <w:rPr>
          <w:rFonts w:ascii="Times New Roman" w:hAnsi="Times New Roman" w:cs="Times New Roman"/>
          <w:color w:val="000000"/>
          <w:spacing w:val="-4"/>
        </w:rPr>
        <w:t xml:space="preserve"> </w:t>
      </w:r>
      <w:r w:rsidRPr="00476CC9">
        <w:rPr>
          <w:rFonts w:ascii="Times New Roman" w:hAnsi="Times New Roman" w:cs="Times New Roman"/>
          <w:color w:val="000000"/>
        </w:rPr>
        <w:t>sunt</w:t>
      </w:r>
      <w:r w:rsidRPr="00476CC9">
        <w:rPr>
          <w:rFonts w:ascii="Times New Roman" w:hAnsi="Times New Roman" w:cs="Times New Roman"/>
          <w:color w:val="000000"/>
          <w:spacing w:val="-1"/>
        </w:rPr>
        <w:t xml:space="preserve"> </w:t>
      </w:r>
      <w:r w:rsidRPr="00476CC9">
        <w:rPr>
          <w:rFonts w:ascii="Times New Roman" w:hAnsi="Times New Roman" w:cs="Times New Roman"/>
          <w:color w:val="000000"/>
        </w:rPr>
        <w:t>d</w:t>
      </w:r>
      <w:r w:rsidRPr="00476CC9">
        <w:rPr>
          <w:rFonts w:ascii="Times New Roman" w:hAnsi="Times New Roman" w:cs="Times New Roman"/>
          <w:color w:val="000000"/>
          <w:spacing w:val="-1"/>
        </w:rPr>
        <w:t>a</w:t>
      </w:r>
      <w:r w:rsidRPr="00476CC9">
        <w:rPr>
          <w:rFonts w:ascii="Times New Roman" w:hAnsi="Times New Roman" w:cs="Times New Roman"/>
          <w:color w:val="000000"/>
        </w:rPr>
        <w:t>te</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rPr>
        <w:t>prin</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rPr>
        <w:t>l</w:t>
      </w:r>
      <w:r w:rsidRPr="00476CC9">
        <w:rPr>
          <w:rFonts w:ascii="Times New Roman" w:hAnsi="Times New Roman" w:cs="Times New Roman"/>
          <w:color w:val="000000"/>
          <w:spacing w:val="1"/>
        </w:rPr>
        <w:t>e</w:t>
      </w:r>
      <w:r w:rsidRPr="00476CC9">
        <w:rPr>
          <w:rFonts w:ascii="Times New Roman" w:hAnsi="Times New Roman" w:cs="Times New Roman"/>
          <w:color w:val="000000"/>
          <w:spacing w:val="-2"/>
        </w:rPr>
        <w:t>g</w:t>
      </w:r>
      <w:r w:rsidRPr="00476CC9">
        <w:rPr>
          <w:rFonts w:ascii="Times New Roman" w:hAnsi="Times New Roman" w:cs="Times New Roman"/>
          <w:color w:val="000000"/>
        </w:rPr>
        <w:t>e</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rPr>
        <w:t>în compet</w:t>
      </w:r>
      <w:r w:rsidRPr="00476CC9">
        <w:rPr>
          <w:rFonts w:ascii="Times New Roman" w:hAnsi="Times New Roman" w:cs="Times New Roman"/>
          <w:color w:val="000000"/>
          <w:spacing w:val="-1"/>
        </w:rPr>
        <w:t>e</w:t>
      </w:r>
      <w:r w:rsidRPr="00476CC9">
        <w:rPr>
          <w:rFonts w:ascii="Times New Roman" w:hAnsi="Times New Roman" w:cs="Times New Roman"/>
          <w:color w:val="000000"/>
        </w:rPr>
        <w:t>nţa</w:t>
      </w:r>
      <w:r w:rsidRPr="00476CC9">
        <w:rPr>
          <w:rFonts w:ascii="Times New Roman" w:hAnsi="Times New Roman" w:cs="Times New Roman"/>
          <w:color w:val="000000"/>
          <w:spacing w:val="29"/>
        </w:rPr>
        <w:t xml:space="preserve"> </w:t>
      </w:r>
      <w:r w:rsidRPr="00476CC9">
        <w:rPr>
          <w:rFonts w:ascii="Times New Roman" w:hAnsi="Times New Roman" w:cs="Times New Roman"/>
          <w:color w:val="000000"/>
        </w:rPr>
        <w:t>altor</w:t>
      </w:r>
      <w:r w:rsidRPr="00476CC9">
        <w:rPr>
          <w:rFonts w:ascii="Times New Roman" w:hAnsi="Times New Roman" w:cs="Times New Roman"/>
          <w:color w:val="000000"/>
          <w:spacing w:val="30"/>
        </w:rPr>
        <w:t xml:space="preserve"> </w:t>
      </w:r>
      <w:r w:rsidRPr="00476CC9">
        <w:rPr>
          <w:rFonts w:ascii="Times New Roman" w:hAnsi="Times New Roman" w:cs="Times New Roman"/>
          <w:color w:val="000000"/>
        </w:rPr>
        <w:t>autorităţi</w:t>
      </w:r>
      <w:r w:rsidRPr="00476CC9">
        <w:rPr>
          <w:rFonts w:ascii="Times New Roman" w:hAnsi="Times New Roman" w:cs="Times New Roman"/>
          <w:color w:val="000000"/>
          <w:spacing w:val="28"/>
        </w:rPr>
        <w:t xml:space="preserve"> </w:t>
      </w:r>
      <w:r w:rsidRPr="00476CC9">
        <w:rPr>
          <w:rFonts w:ascii="Times New Roman" w:hAnsi="Times New Roman" w:cs="Times New Roman"/>
          <w:color w:val="000000"/>
        </w:rPr>
        <w:t>ale</w:t>
      </w:r>
      <w:r w:rsidRPr="00476CC9">
        <w:rPr>
          <w:rFonts w:ascii="Times New Roman" w:hAnsi="Times New Roman" w:cs="Times New Roman"/>
          <w:color w:val="000000"/>
          <w:spacing w:val="29"/>
        </w:rPr>
        <w:t xml:space="preserve"> </w:t>
      </w:r>
      <w:r w:rsidRPr="00476CC9">
        <w:rPr>
          <w:rFonts w:ascii="Times New Roman" w:hAnsi="Times New Roman" w:cs="Times New Roman"/>
          <w:color w:val="000000"/>
        </w:rPr>
        <w:t>adminis</w:t>
      </w:r>
      <w:r w:rsidRPr="00476CC9">
        <w:rPr>
          <w:rFonts w:ascii="Times New Roman" w:hAnsi="Times New Roman" w:cs="Times New Roman"/>
          <w:color w:val="000000"/>
          <w:spacing w:val="1"/>
        </w:rPr>
        <w:t>t</w:t>
      </w:r>
      <w:r w:rsidRPr="00476CC9">
        <w:rPr>
          <w:rFonts w:ascii="Times New Roman" w:hAnsi="Times New Roman" w:cs="Times New Roman"/>
          <w:color w:val="000000"/>
        </w:rPr>
        <w:t>r</w:t>
      </w:r>
      <w:r w:rsidRPr="00476CC9">
        <w:rPr>
          <w:rFonts w:ascii="Times New Roman" w:hAnsi="Times New Roman" w:cs="Times New Roman"/>
          <w:color w:val="000000"/>
          <w:spacing w:val="-1"/>
        </w:rPr>
        <w:t>a</w:t>
      </w:r>
      <w:r w:rsidRPr="00476CC9">
        <w:rPr>
          <w:rFonts w:ascii="Times New Roman" w:hAnsi="Times New Roman" w:cs="Times New Roman"/>
          <w:color w:val="000000"/>
        </w:rPr>
        <w:t>ţiei</w:t>
      </w:r>
      <w:r w:rsidRPr="00476CC9">
        <w:rPr>
          <w:rFonts w:ascii="Times New Roman" w:hAnsi="Times New Roman" w:cs="Times New Roman"/>
          <w:color w:val="000000"/>
          <w:spacing w:val="31"/>
        </w:rPr>
        <w:t xml:space="preserve"> </w:t>
      </w:r>
      <w:r w:rsidRPr="00476CC9">
        <w:rPr>
          <w:rFonts w:ascii="Times New Roman" w:hAnsi="Times New Roman" w:cs="Times New Roman"/>
          <w:color w:val="000000"/>
        </w:rPr>
        <w:t>p</w:t>
      </w:r>
      <w:r w:rsidRPr="00476CC9">
        <w:rPr>
          <w:rFonts w:ascii="Times New Roman" w:hAnsi="Times New Roman" w:cs="Times New Roman"/>
          <w:color w:val="000000"/>
          <w:spacing w:val="3"/>
        </w:rPr>
        <w:t>u</w:t>
      </w:r>
      <w:r w:rsidRPr="00476CC9">
        <w:rPr>
          <w:rFonts w:ascii="Times New Roman" w:hAnsi="Times New Roman" w:cs="Times New Roman"/>
          <w:color w:val="000000"/>
        </w:rPr>
        <w:t>blice</w:t>
      </w:r>
      <w:r w:rsidRPr="00476CC9">
        <w:rPr>
          <w:rFonts w:ascii="Times New Roman" w:hAnsi="Times New Roman" w:cs="Times New Roman"/>
          <w:color w:val="000000"/>
          <w:spacing w:val="27"/>
        </w:rPr>
        <w:t xml:space="preserve"> </w:t>
      </w:r>
      <w:r w:rsidRPr="00476CC9">
        <w:rPr>
          <w:rFonts w:ascii="Times New Roman" w:hAnsi="Times New Roman" w:cs="Times New Roman"/>
          <w:color w:val="000000"/>
        </w:rPr>
        <w:t>loca</w:t>
      </w:r>
      <w:r w:rsidRPr="00476CC9">
        <w:rPr>
          <w:rFonts w:ascii="Times New Roman" w:hAnsi="Times New Roman" w:cs="Times New Roman"/>
          <w:color w:val="000000"/>
          <w:spacing w:val="1"/>
        </w:rPr>
        <w:t>l</w:t>
      </w:r>
      <w:r w:rsidRPr="00476CC9">
        <w:rPr>
          <w:rFonts w:ascii="Times New Roman" w:hAnsi="Times New Roman" w:cs="Times New Roman"/>
          <w:color w:val="000000"/>
        </w:rPr>
        <w:t xml:space="preserve">e și având în vedere: </w:t>
      </w:r>
    </w:p>
    <w:p w:rsidR="00C32639" w:rsidRPr="00476CC9" w:rsidRDefault="00C32639" w:rsidP="006317F8">
      <w:pPr>
        <w:spacing w:after="0"/>
        <w:jc w:val="both"/>
        <w:rPr>
          <w:rFonts w:ascii="Times New Roman" w:hAnsi="Times New Roman" w:cs="Times New Roman"/>
        </w:rPr>
      </w:pPr>
      <w:r w:rsidRPr="00476CC9">
        <w:rPr>
          <w:rFonts w:ascii="Times New Roman" w:hAnsi="Times New Roman" w:cs="Times New Roman"/>
        </w:rPr>
        <w:t>a) prevederile Ghidului specific privind Fondul pentru Modernizare;</w:t>
      </w:r>
    </w:p>
    <w:p w:rsidR="00C32639" w:rsidRPr="00476CC9" w:rsidRDefault="00C32639" w:rsidP="006317F8">
      <w:pPr>
        <w:spacing w:after="0"/>
        <w:jc w:val="both"/>
        <w:rPr>
          <w:rFonts w:ascii="Times New Roman" w:hAnsi="Times New Roman" w:cs="Times New Roman"/>
        </w:rPr>
      </w:pPr>
      <w:r w:rsidRPr="00476CC9">
        <w:rPr>
          <w:rFonts w:ascii="Times New Roman" w:hAnsi="Times New Roman" w:cs="Times New Roman"/>
        </w:rPr>
        <w:t>b) prevederile Hotărāri Consiliului Local nr. 66/14.11.2023 privind aprobarea documentaţiei tehnico-economice (faza Studiu de fezabilitate) si a indicatorilor tehnico-economici aferenți proiectului ”Producere energie din surse regenerabile pentru consum propriu, la nivelul comunei Vetrișoaia, județul Vaslui”;</w:t>
      </w:r>
    </w:p>
    <w:p w:rsidR="00C32639" w:rsidRPr="00476CC9" w:rsidRDefault="00C32639" w:rsidP="006317F8">
      <w:pPr>
        <w:spacing w:after="0"/>
        <w:jc w:val="both"/>
        <w:rPr>
          <w:rFonts w:ascii="Times New Roman" w:hAnsi="Times New Roman" w:cs="Times New Roman"/>
        </w:rPr>
      </w:pPr>
      <w:r w:rsidRPr="00476CC9">
        <w:rPr>
          <w:rFonts w:ascii="Times New Roman" w:hAnsi="Times New Roman" w:cs="Times New Roman"/>
        </w:rPr>
        <w:t>c) prevederile Contractului de finantare nr. 929/25.04.2025, încheiat cu Ministerul Energiei.</w:t>
      </w:r>
    </w:p>
    <w:p w:rsidR="00C32639" w:rsidRPr="00476CC9" w:rsidRDefault="00C32639" w:rsidP="006317F8">
      <w:pPr>
        <w:spacing w:after="0"/>
        <w:jc w:val="both"/>
        <w:rPr>
          <w:rFonts w:ascii="Times New Roman" w:hAnsi="Times New Roman" w:cs="Times New Roman"/>
        </w:rPr>
      </w:pPr>
      <w:r w:rsidRPr="00476CC9">
        <w:rPr>
          <w:rFonts w:ascii="Times New Roman" w:hAnsi="Times New Roman" w:cs="Times New Roman"/>
        </w:rPr>
        <w:t>d) contractul de proiectare nr. 1557 din 30.05.2025 încheiat cu S.C. BEL ENERGY SOLUTION S.R.L.;</w:t>
      </w:r>
    </w:p>
    <w:p w:rsidR="00C32639" w:rsidRPr="00476CC9" w:rsidRDefault="00C32639" w:rsidP="006317F8">
      <w:pPr>
        <w:spacing w:after="0"/>
        <w:jc w:val="both"/>
        <w:rPr>
          <w:rFonts w:ascii="Times New Roman" w:hAnsi="Times New Roman" w:cs="Times New Roman"/>
        </w:rPr>
      </w:pPr>
      <w:r w:rsidRPr="00476CC9">
        <w:rPr>
          <w:rFonts w:ascii="Times New Roman" w:hAnsi="Times New Roman" w:cs="Times New Roman"/>
        </w:rPr>
        <w:t>f) documentaţia tehnico-economică (faza Proiect tehnic) pentru obiectivul de investitie ”Producere energie din surse regenerabile pentru consum propriu, la nivelul comunei Vetrișoaia, județul Vaslui” în baza contractului de servicii  nr. 1557 din 30.05.2025, si al procesul verbal de primire nr. 872/10.10.2025 înregistrat la Primăria comunei Vetrisoaia sub nr. 3168 din 13.10.2025;</w:t>
      </w:r>
    </w:p>
    <w:p w:rsidR="00C32639" w:rsidRPr="00476CC9" w:rsidRDefault="00C32639" w:rsidP="006317F8">
      <w:pPr>
        <w:spacing w:after="0"/>
        <w:jc w:val="both"/>
        <w:rPr>
          <w:rFonts w:ascii="Times New Roman" w:hAnsi="Times New Roman" w:cs="Times New Roman"/>
        </w:rPr>
      </w:pPr>
      <w:r w:rsidRPr="00476CC9">
        <w:rPr>
          <w:rFonts w:ascii="Times New Roman" w:hAnsi="Times New Roman" w:cs="Times New Roman"/>
        </w:rPr>
        <w:t xml:space="preserve">g) devizul general - actualizat, realizat de către S.C. BEL ENERGY SOLUTION S.R.L. în baza contractului nr. 1557 din 30.05.2025; </w:t>
      </w:r>
    </w:p>
    <w:p w:rsidR="00C32639" w:rsidRPr="00041D97" w:rsidRDefault="00C32639" w:rsidP="00476CC9">
      <w:pPr>
        <w:spacing w:after="0"/>
        <w:jc w:val="both"/>
        <w:rPr>
          <w:rFonts w:ascii="Times New Roman" w:hAnsi="Times New Roman" w:cs="Times New Roman"/>
        </w:rPr>
      </w:pPr>
      <w:r w:rsidRPr="00476CC9">
        <w:rPr>
          <w:rFonts w:ascii="Times New Roman" w:hAnsi="Times New Roman" w:cs="Times New Roman"/>
          <w:color w:val="000000"/>
          <w:spacing w:val="-3"/>
        </w:rPr>
        <w:t xml:space="preserve">  </w:t>
      </w:r>
      <w:r w:rsidRPr="00476CC9">
        <w:rPr>
          <w:rFonts w:ascii="Times New Roman" w:hAnsi="Times New Roman" w:cs="Times New Roman"/>
          <w:color w:val="000000"/>
          <w:spacing w:val="-3"/>
        </w:rPr>
        <w:tab/>
        <w:t xml:space="preserve"> Î</w:t>
      </w:r>
      <w:r w:rsidRPr="00476CC9">
        <w:rPr>
          <w:rFonts w:ascii="Times New Roman" w:hAnsi="Times New Roman" w:cs="Times New Roman"/>
          <w:color w:val="000000"/>
        </w:rPr>
        <w:t>n</w:t>
      </w:r>
      <w:r w:rsidRPr="00476CC9">
        <w:rPr>
          <w:rFonts w:ascii="Times New Roman" w:hAnsi="Times New Roman" w:cs="Times New Roman"/>
          <w:color w:val="000000"/>
          <w:spacing w:val="14"/>
        </w:rPr>
        <w:t xml:space="preserve"> </w:t>
      </w:r>
      <w:r w:rsidRPr="00476CC9">
        <w:rPr>
          <w:rFonts w:ascii="Times New Roman" w:hAnsi="Times New Roman" w:cs="Times New Roman"/>
          <w:color w:val="000000"/>
          <w:spacing w:val="2"/>
        </w:rPr>
        <w:t>t</w:t>
      </w:r>
      <w:r w:rsidRPr="00476CC9">
        <w:rPr>
          <w:rFonts w:ascii="Times New Roman" w:hAnsi="Times New Roman" w:cs="Times New Roman"/>
          <w:color w:val="000000"/>
        </w:rPr>
        <w:t>emeiul</w:t>
      </w:r>
      <w:r w:rsidRPr="00476CC9">
        <w:rPr>
          <w:rFonts w:ascii="Times New Roman" w:hAnsi="Times New Roman" w:cs="Times New Roman"/>
          <w:color w:val="000000"/>
          <w:spacing w:val="14"/>
        </w:rPr>
        <w:t xml:space="preserve"> </w:t>
      </w:r>
      <w:r w:rsidRPr="00476CC9">
        <w:rPr>
          <w:rFonts w:ascii="Times New Roman" w:hAnsi="Times New Roman" w:cs="Times New Roman"/>
          <w:color w:val="000000"/>
        </w:rPr>
        <w:t>acestor</w:t>
      </w:r>
      <w:r w:rsidRPr="00476CC9">
        <w:rPr>
          <w:rFonts w:ascii="Times New Roman" w:hAnsi="Times New Roman" w:cs="Times New Roman"/>
          <w:color w:val="000000"/>
          <w:spacing w:val="13"/>
        </w:rPr>
        <w:t xml:space="preserve"> </w:t>
      </w:r>
      <w:r w:rsidRPr="00476CC9">
        <w:rPr>
          <w:rFonts w:ascii="Times New Roman" w:hAnsi="Times New Roman" w:cs="Times New Roman"/>
          <w:color w:val="000000"/>
        </w:rPr>
        <w:t>consi</w:t>
      </w:r>
      <w:r w:rsidRPr="00476CC9">
        <w:rPr>
          <w:rFonts w:ascii="Times New Roman" w:hAnsi="Times New Roman" w:cs="Times New Roman"/>
          <w:color w:val="000000"/>
          <w:spacing w:val="2"/>
        </w:rPr>
        <w:t>d</w:t>
      </w:r>
      <w:r w:rsidRPr="00476CC9">
        <w:rPr>
          <w:rFonts w:ascii="Times New Roman" w:hAnsi="Times New Roman" w:cs="Times New Roman"/>
          <w:color w:val="000000"/>
        </w:rPr>
        <w:t>er</w:t>
      </w:r>
      <w:r w:rsidRPr="00476CC9">
        <w:rPr>
          <w:rFonts w:ascii="Times New Roman" w:hAnsi="Times New Roman" w:cs="Times New Roman"/>
          <w:color w:val="000000"/>
          <w:spacing w:val="-2"/>
        </w:rPr>
        <w:t>e</w:t>
      </w:r>
      <w:r w:rsidRPr="00476CC9">
        <w:rPr>
          <w:rFonts w:ascii="Times New Roman" w:hAnsi="Times New Roman" w:cs="Times New Roman"/>
          <w:color w:val="000000"/>
        </w:rPr>
        <w:t>nte,</w:t>
      </w:r>
      <w:r w:rsidRPr="00476CC9">
        <w:rPr>
          <w:rFonts w:ascii="Times New Roman" w:hAnsi="Times New Roman" w:cs="Times New Roman"/>
          <w:color w:val="000000"/>
          <w:spacing w:val="13"/>
        </w:rPr>
        <w:t xml:space="preserve"> </w:t>
      </w:r>
      <w:r w:rsidRPr="00476CC9">
        <w:rPr>
          <w:rFonts w:ascii="Times New Roman" w:hAnsi="Times New Roman" w:cs="Times New Roman"/>
          <w:color w:val="000000"/>
          <w:spacing w:val="2"/>
        </w:rPr>
        <w:t>p</w:t>
      </w:r>
      <w:r w:rsidRPr="00476CC9">
        <w:rPr>
          <w:rFonts w:ascii="Times New Roman" w:hAnsi="Times New Roman" w:cs="Times New Roman"/>
          <w:color w:val="000000"/>
        </w:rPr>
        <w:t>ropun</w:t>
      </w:r>
      <w:r w:rsidRPr="00476CC9">
        <w:rPr>
          <w:rFonts w:ascii="Times New Roman" w:hAnsi="Times New Roman" w:cs="Times New Roman"/>
          <w:color w:val="000000"/>
          <w:spacing w:val="-1"/>
        </w:rPr>
        <w:t>e</w:t>
      </w:r>
      <w:r w:rsidRPr="00476CC9">
        <w:rPr>
          <w:rFonts w:ascii="Times New Roman" w:hAnsi="Times New Roman" w:cs="Times New Roman"/>
          <w:color w:val="000000"/>
        </w:rPr>
        <w:t>m</w:t>
      </w:r>
      <w:r w:rsidRPr="00476CC9">
        <w:rPr>
          <w:rFonts w:ascii="Times New Roman" w:hAnsi="Times New Roman" w:cs="Times New Roman"/>
          <w:color w:val="000000"/>
          <w:spacing w:val="14"/>
        </w:rPr>
        <w:t xml:space="preserve"> </w:t>
      </w:r>
      <w:r w:rsidRPr="00476CC9">
        <w:rPr>
          <w:rFonts w:ascii="Times New Roman" w:hAnsi="Times New Roman" w:cs="Times New Roman"/>
          <w:color w:val="000000"/>
        </w:rPr>
        <w:t>sp</w:t>
      </w:r>
      <w:r w:rsidRPr="00476CC9">
        <w:rPr>
          <w:rFonts w:ascii="Times New Roman" w:hAnsi="Times New Roman" w:cs="Times New Roman"/>
          <w:color w:val="000000"/>
          <w:spacing w:val="2"/>
        </w:rPr>
        <w:t>r</w:t>
      </w:r>
      <w:r w:rsidRPr="00476CC9">
        <w:rPr>
          <w:rFonts w:ascii="Times New Roman" w:hAnsi="Times New Roman" w:cs="Times New Roman"/>
          <w:color w:val="000000"/>
        </w:rPr>
        <w:t>e</w:t>
      </w:r>
      <w:r w:rsidRPr="00476CC9">
        <w:rPr>
          <w:rFonts w:ascii="Times New Roman" w:hAnsi="Times New Roman" w:cs="Times New Roman"/>
          <w:color w:val="000000"/>
          <w:spacing w:val="17"/>
        </w:rPr>
        <w:t xml:space="preserve"> </w:t>
      </w:r>
      <w:r w:rsidRPr="00476CC9">
        <w:rPr>
          <w:rFonts w:ascii="Times New Roman" w:hAnsi="Times New Roman" w:cs="Times New Roman"/>
          <w:color w:val="000000"/>
          <w:spacing w:val="1"/>
        </w:rPr>
        <w:t>a</w:t>
      </w:r>
      <w:r w:rsidRPr="00476CC9">
        <w:rPr>
          <w:rFonts w:ascii="Times New Roman" w:hAnsi="Times New Roman" w:cs="Times New Roman"/>
          <w:color w:val="000000"/>
        </w:rPr>
        <w:t>nali</w:t>
      </w:r>
      <w:r w:rsidRPr="00476CC9">
        <w:rPr>
          <w:rFonts w:ascii="Times New Roman" w:hAnsi="Times New Roman" w:cs="Times New Roman"/>
          <w:color w:val="000000"/>
          <w:spacing w:val="1"/>
        </w:rPr>
        <w:t>z</w:t>
      </w:r>
      <w:r w:rsidRPr="00476CC9">
        <w:rPr>
          <w:rFonts w:ascii="Times New Roman" w:hAnsi="Times New Roman" w:cs="Times New Roman"/>
          <w:color w:val="000000"/>
        </w:rPr>
        <w:t>a</w:t>
      </w:r>
      <w:r w:rsidRPr="00476CC9">
        <w:rPr>
          <w:rFonts w:ascii="Times New Roman" w:hAnsi="Times New Roman" w:cs="Times New Roman"/>
          <w:color w:val="000000"/>
          <w:spacing w:val="13"/>
        </w:rPr>
        <w:t xml:space="preserve"> </w:t>
      </w:r>
      <w:r w:rsidRPr="00476CC9">
        <w:rPr>
          <w:rFonts w:ascii="Times New Roman" w:hAnsi="Times New Roman" w:cs="Times New Roman"/>
          <w:color w:val="000000"/>
        </w:rPr>
        <w:t>şi</w:t>
      </w:r>
      <w:r w:rsidRPr="00476CC9">
        <w:rPr>
          <w:rFonts w:ascii="Times New Roman" w:hAnsi="Times New Roman" w:cs="Times New Roman"/>
          <w:color w:val="000000"/>
          <w:spacing w:val="15"/>
        </w:rPr>
        <w:t xml:space="preserve"> </w:t>
      </w:r>
      <w:r w:rsidRPr="00476CC9">
        <w:rPr>
          <w:rFonts w:ascii="Times New Roman" w:hAnsi="Times New Roman" w:cs="Times New Roman"/>
          <w:color w:val="000000"/>
        </w:rPr>
        <w:t>aprob</w:t>
      </w:r>
      <w:r w:rsidRPr="00476CC9">
        <w:rPr>
          <w:rFonts w:ascii="Times New Roman" w:hAnsi="Times New Roman" w:cs="Times New Roman"/>
          <w:color w:val="000000"/>
          <w:spacing w:val="-2"/>
        </w:rPr>
        <w:t>a</w:t>
      </w:r>
      <w:r w:rsidRPr="00476CC9">
        <w:rPr>
          <w:rFonts w:ascii="Times New Roman" w:hAnsi="Times New Roman" w:cs="Times New Roman"/>
          <w:color w:val="000000"/>
          <w:spacing w:val="1"/>
        </w:rPr>
        <w:t>r</w:t>
      </w:r>
      <w:r w:rsidRPr="00476CC9">
        <w:rPr>
          <w:rFonts w:ascii="Times New Roman" w:hAnsi="Times New Roman" w:cs="Times New Roman"/>
          <w:color w:val="000000"/>
        </w:rPr>
        <w:t>ea</w:t>
      </w:r>
      <w:r w:rsidRPr="00476CC9">
        <w:rPr>
          <w:rFonts w:ascii="Times New Roman" w:hAnsi="Times New Roman" w:cs="Times New Roman"/>
          <w:color w:val="000000"/>
          <w:spacing w:val="12"/>
        </w:rPr>
        <w:t xml:space="preserve"> </w:t>
      </w:r>
      <w:r w:rsidRPr="00476CC9">
        <w:rPr>
          <w:rFonts w:ascii="Times New Roman" w:hAnsi="Times New Roman" w:cs="Times New Roman"/>
          <w:color w:val="000000"/>
          <w:spacing w:val="1"/>
        </w:rPr>
        <w:t>C</w:t>
      </w:r>
      <w:r w:rsidRPr="00476CC9">
        <w:rPr>
          <w:rFonts w:ascii="Times New Roman" w:hAnsi="Times New Roman" w:cs="Times New Roman"/>
          <w:color w:val="000000"/>
        </w:rPr>
        <w:t>on</w:t>
      </w:r>
      <w:r w:rsidRPr="00476CC9">
        <w:rPr>
          <w:rFonts w:ascii="Times New Roman" w:hAnsi="Times New Roman" w:cs="Times New Roman"/>
          <w:color w:val="000000"/>
          <w:spacing w:val="2"/>
        </w:rPr>
        <w:t>s</w:t>
      </w:r>
      <w:r w:rsidRPr="00476CC9">
        <w:rPr>
          <w:rFonts w:ascii="Times New Roman" w:hAnsi="Times New Roman" w:cs="Times New Roman"/>
          <w:color w:val="000000"/>
        </w:rPr>
        <w:t>i</w:t>
      </w:r>
      <w:r w:rsidRPr="00476CC9">
        <w:rPr>
          <w:rFonts w:ascii="Times New Roman" w:hAnsi="Times New Roman" w:cs="Times New Roman"/>
          <w:color w:val="000000"/>
          <w:spacing w:val="1"/>
        </w:rPr>
        <w:t>l</w:t>
      </w:r>
      <w:r w:rsidRPr="00476CC9">
        <w:rPr>
          <w:rFonts w:ascii="Times New Roman" w:hAnsi="Times New Roman" w:cs="Times New Roman"/>
          <w:color w:val="000000"/>
        </w:rPr>
        <w:t>iului</w:t>
      </w:r>
      <w:r w:rsidRPr="00476CC9">
        <w:rPr>
          <w:rFonts w:ascii="Times New Roman" w:hAnsi="Times New Roman" w:cs="Times New Roman"/>
          <w:color w:val="000000"/>
          <w:spacing w:val="15"/>
        </w:rPr>
        <w:t xml:space="preserve"> </w:t>
      </w:r>
      <w:r w:rsidRPr="00476CC9">
        <w:rPr>
          <w:rFonts w:ascii="Times New Roman" w:hAnsi="Times New Roman" w:cs="Times New Roman"/>
          <w:color w:val="000000"/>
          <w:spacing w:val="-4"/>
        </w:rPr>
        <w:t>L</w:t>
      </w:r>
      <w:r w:rsidRPr="00476CC9">
        <w:rPr>
          <w:rFonts w:ascii="Times New Roman" w:hAnsi="Times New Roman" w:cs="Times New Roman"/>
          <w:color w:val="000000"/>
          <w:spacing w:val="1"/>
        </w:rPr>
        <w:t>o</w:t>
      </w:r>
      <w:r w:rsidRPr="00476CC9">
        <w:rPr>
          <w:rFonts w:ascii="Times New Roman" w:hAnsi="Times New Roman" w:cs="Times New Roman"/>
          <w:color w:val="000000"/>
        </w:rPr>
        <w:t>c</w:t>
      </w:r>
      <w:r w:rsidRPr="00476CC9">
        <w:rPr>
          <w:rFonts w:ascii="Times New Roman" w:hAnsi="Times New Roman" w:cs="Times New Roman"/>
          <w:color w:val="000000"/>
          <w:spacing w:val="-1"/>
        </w:rPr>
        <w:t>a</w:t>
      </w:r>
      <w:r w:rsidRPr="00476CC9">
        <w:rPr>
          <w:rFonts w:ascii="Times New Roman" w:hAnsi="Times New Roman" w:cs="Times New Roman"/>
          <w:color w:val="000000"/>
        </w:rPr>
        <w:t>l</w:t>
      </w:r>
      <w:r w:rsidRPr="00476CC9">
        <w:rPr>
          <w:rFonts w:ascii="Times New Roman" w:hAnsi="Times New Roman" w:cs="Times New Roman"/>
          <w:color w:val="000000"/>
          <w:spacing w:val="14"/>
        </w:rPr>
        <w:t xml:space="preserve"> </w:t>
      </w:r>
      <w:r w:rsidRPr="00476CC9">
        <w:rPr>
          <w:rFonts w:ascii="Times New Roman" w:hAnsi="Times New Roman" w:cs="Times New Roman"/>
          <w:color w:val="000000"/>
        </w:rPr>
        <w:t>al comunei</w:t>
      </w:r>
      <w:r w:rsidRPr="00476CC9">
        <w:rPr>
          <w:rFonts w:ascii="Times New Roman" w:hAnsi="Times New Roman" w:cs="Times New Roman"/>
          <w:color w:val="000000"/>
          <w:spacing w:val="3"/>
        </w:rPr>
        <w:t xml:space="preserve"> </w:t>
      </w:r>
      <w:r w:rsidRPr="00476CC9">
        <w:rPr>
          <w:rFonts w:ascii="Times New Roman" w:hAnsi="Times New Roman" w:cs="Times New Roman"/>
          <w:color w:val="000000"/>
          <w:spacing w:val="1"/>
        </w:rPr>
        <w:t>Vetrisoaia</w:t>
      </w:r>
      <w:r w:rsidRPr="00476CC9">
        <w:rPr>
          <w:rFonts w:ascii="Times New Roman" w:hAnsi="Times New Roman" w:cs="Times New Roman"/>
          <w:color w:val="000000"/>
        </w:rPr>
        <w:t>,</w:t>
      </w:r>
      <w:r w:rsidRPr="00476CC9">
        <w:rPr>
          <w:rFonts w:ascii="Times New Roman" w:hAnsi="Times New Roman" w:cs="Times New Roman"/>
          <w:color w:val="000000"/>
          <w:spacing w:val="6"/>
        </w:rPr>
        <w:t xml:space="preserve"> </w:t>
      </w:r>
      <w:r w:rsidRPr="00476CC9">
        <w:rPr>
          <w:rFonts w:ascii="Times New Roman" w:hAnsi="Times New Roman" w:cs="Times New Roman"/>
          <w:color w:val="000000"/>
        </w:rPr>
        <w:t>proie</w:t>
      </w:r>
      <w:r w:rsidRPr="00476CC9">
        <w:rPr>
          <w:rFonts w:ascii="Times New Roman" w:hAnsi="Times New Roman" w:cs="Times New Roman"/>
          <w:color w:val="000000"/>
          <w:spacing w:val="-1"/>
        </w:rPr>
        <w:t>c</w:t>
      </w:r>
      <w:r w:rsidRPr="00476CC9">
        <w:rPr>
          <w:rFonts w:ascii="Times New Roman" w:hAnsi="Times New Roman" w:cs="Times New Roman"/>
          <w:color w:val="000000"/>
        </w:rPr>
        <w:t>tul</w:t>
      </w:r>
      <w:r w:rsidRPr="00476CC9">
        <w:rPr>
          <w:rFonts w:ascii="Times New Roman" w:hAnsi="Times New Roman" w:cs="Times New Roman"/>
          <w:color w:val="000000"/>
          <w:spacing w:val="4"/>
        </w:rPr>
        <w:t xml:space="preserve"> </w:t>
      </w:r>
      <w:r w:rsidRPr="00476CC9">
        <w:rPr>
          <w:rFonts w:ascii="Times New Roman" w:hAnsi="Times New Roman" w:cs="Times New Roman"/>
          <w:color w:val="000000"/>
        </w:rPr>
        <w:t>de</w:t>
      </w:r>
      <w:r w:rsidRPr="00476CC9">
        <w:rPr>
          <w:rFonts w:ascii="Times New Roman" w:hAnsi="Times New Roman" w:cs="Times New Roman"/>
          <w:color w:val="000000"/>
          <w:spacing w:val="4"/>
        </w:rPr>
        <w:t xml:space="preserve"> </w:t>
      </w:r>
      <w:r w:rsidRPr="00476CC9">
        <w:rPr>
          <w:rFonts w:ascii="Times New Roman" w:hAnsi="Times New Roman" w:cs="Times New Roman"/>
          <w:color w:val="000000"/>
        </w:rPr>
        <w:t>hotărâre</w:t>
      </w:r>
      <w:r w:rsidRPr="00476CC9">
        <w:rPr>
          <w:rFonts w:ascii="Times New Roman" w:hAnsi="Times New Roman" w:cs="Times New Roman"/>
          <w:color w:val="000000"/>
          <w:spacing w:val="3"/>
        </w:rPr>
        <w:t xml:space="preserve"> </w:t>
      </w:r>
      <w:r w:rsidRPr="00041D97">
        <w:rPr>
          <w:rFonts w:ascii="Times New Roman" w:hAnsi="Times New Roman" w:cs="Times New Roman"/>
        </w:rPr>
        <w:t>privind aprobarea documentaţiei tehnico-economice - faza Proiect tehnic și a devizului general actualizat pentru obiectivul de investiţii ”Producere energie din surse regenerabile pentru consum propriu, la nivelul comunei Vetrișoaia, județul Vaslui” finanţat prin Fondul pentru Modernizare</w:t>
      </w:r>
      <w:r>
        <w:rPr>
          <w:rFonts w:ascii="Times New Roman" w:hAnsi="Times New Roman" w:cs="Times New Roman"/>
        </w:rPr>
        <w:t>.</w:t>
      </w:r>
    </w:p>
    <w:p w:rsidR="00C32639" w:rsidRPr="00476CC9" w:rsidRDefault="00C32639" w:rsidP="00476CC9">
      <w:pPr>
        <w:ind w:left="-540"/>
        <w:rPr>
          <w:rFonts w:ascii="Times New Roman" w:hAnsi="Times New Roman" w:cs="Times New Roman"/>
          <w:lang w:val="sq-AL"/>
        </w:rPr>
      </w:pPr>
    </w:p>
    <w:p w:rsidR="00C32639" w:rsidRPr="00476CC9" w:rsidRDefault="00C32639" w:rsidP="006317F8">
      <w:pPr>
        <w:spacing w:line="275" w:lineRule="auto"/>
        <w:rPr>
          <w:rFonts w:ascii="Times New Roman" w:hAnsi="Times New Roman" w:cs="Times New Roman"/>
          <w:color w:val="000000"/>
        </w:rPr>
      </w:pPr>
      <w:r>
        <w:rPr>
          <w:rFonts w:ascii="Times New Roman" w:hAnsi="Times New Roman" w:cs="Times New Roman"/>
          <w:color w:val="000000"/>
        </w:rPr>
        <w:t xml:space="preserve">                                                         </w:t>
      </w:r>
      <w:r w:rsidRPr="00476CC9">
        <w:rPr>
          <w:rFonts w:ascii="Times New Roman" w:hAnsi="Times New Roman" w:cs="Times New Roman"/>
          <w:color w:val="000000"/>
        </w:rPr>
        <w:t xml:space="preserve">     Se</w:t>
      </w:r>
      <w:r w:rsidRPr="00476CC9">
        <w:rPr>
          <w:rFonts w:ascii="Times New Roman" w:hAnsi="Times New Roman" w:cs="Times New Roman"/>
          <w:color w:val="000000"/>
          <w:spacing w:val="-1"/>
        </w:rPr>
        <w:t>cre</w:t>
      </w:r>
      <w:r w:rsidRPr="00476CC9">
        <w:rPr>
          <w:rFonts w:ascii="Times New Roman" w:hAnsi="Times New Roman" w:cs="Times New Roman"/>
          <w:color w:val="000000"/>
        </w:rPr>
        <w:t>t</w:t>
      </w:r>
      <w:r w:rsidRPr="00476CC9">
        <w:rPr>
          <w:rFonts w:ascii="Times New Roman" w:hAnsi="Times New Roman" w:cs="Times New Roman"/>
          <w:color w:val="000000"/>
          <w:spacing w:val="1"/>
        </w:rPr>
        <w:t>a</w:t>
      </w:r>
      <w:r w:rsidRPr="00476CC9">
        <w:rPr>
          <w:rFonts w:ascii="Times New Roman" w:hAnsi="Times New Roman" w:cs="Times New Roman"/>
          <w:color w:val="000000"/>
        </w:rPr>
        <w:t>r g</w:t>
      </w:r>
      <w:r w:rsidRPr="00476CC9">
        <w:rPr>
          <w:rFonts w:ascii="Times New Roman" w:hAnsi="Times New Roman" w:cs="Times New Roman"/>
          <w:color w:val="000000"/>
          <w:spacing w:val="-1"/>
        </w:rPr>
        <w:t>e</w:t>
      </w:r>
      <w:r w:rsidRPr="00476CC9">
        <w:rPr>
          <w:rFonts w:ascii="Times New Roman" w:hAnsi="Times New Roman" w:cs="Times New Roman"/>
          <w:color w:val="000000"/>
        </w:rPr>
        <w:t>n</w:t>
      </w:r>
      <w:r w:rsidRPr="00476CC9">
        <w:rPr>
          <w:rFonts w:ascii="Times New Roman" w:hAnsi="Times New Roman" w:cs="Times New Roman"/>
          <w:color w:val="000000"/>
          <w:spacing w:val="1"/>
        </w:rPr>
        <w:t>e</w:t>
      </w:r>
      <w:r w:rsidRPr="00476CC9">
        <w:rPr>
          <w:rFonts w:ascii="Times New Roman" w:hAnsi="Times New Roman" w:cs="Times New Roman"/>
          <w:color w:val="000000"/>
        </w:rPr>
        <w:t>ral al c</w:t>
      </w:r>
      <w:r w:rsidRPr="00476CC9">
        <w:rPr>
          <w:rFonts w:ascii="Times New Roman" w:hAnsi="Times New Roman" w:cs="Times New Roman"/>
          <w:color w:val="000000"/>
          <w:spacing w:val="1"/>
        </w:rPr>
        <w:t>o</w:t>
      </w:r>
      <w:r w:rsidRPr="00476CC9">
        <w:rPr>
          <w:rFonts w:ascii="Times New Roman" w:hAnsi="Times New Roman" w:cs="Times New Roman"/>
          <w:color w:val="000000"/>
        </w:rPr>
        <w:t>mu</w:t>
      </w:r>
      <w:r w:rsidRPr="00476CC9">
        <w:rPr>
          <w:rFonts w:ascii="Times New Roman" w:hAnsi="Times New Roman" w:cs="Times New Roman"/>
          <w:color w:val="000000"/>
          <w:spacing w:val="1"/>
        </w:rPr>
        <w:t>n</w:t>
      </w:r>
      <w:r w:rsidRPr="00476CC9">
        <w:rPr>
          <w:rFonts w:ascii="Times New Roman" w:hAnsi="Times New Roman" w:cs="Times New Roman"/>
          <w:color w:val="000000"/>
        </w:rPr>
        <w:t>ei,</w:t>
      </w:r>
    </w:p>
    <w:p w:rsidR="00C32639" w:rsidRPr="00476CC9" w:rsidRDefault="00C32639" w:rsidP="006317F8">
      <w:pPr>
        <w:spacing w:line="275" w:lineRule="auto"/>
        <w:rPr>
          <w:rFonts w:ascii="Times New Roman" w:hAnsi="Times New Roman" w:cs="Times New Roman"/>
        </w:rPr>
      </w:pPr>
      <w:r>
        <w:rPr>
          <w:rFonts w:ascii="Times New Roman" w:hAnsi="Times New Roman" w:cs="Times New Roman"/>
        </w:rPr>
        <w:t xml:space="preserve">                                                                  </w:t>
      </w:r>
      <w:r w:rsidRPr="00476CC9">
        <w:rPr>
          <w:rFonts w:ascii="Times New Roman" w:hAnsi="Times New Roman" w:cs="Times New Roman"/>
        </w:rPr>
        <w:t xml:space="preserve">  Ionela Steluta Darie</w:t>
      </w:r>
    </w:p>
    <w:p w:rsidR="00C32639" w:rsidRPr="00476CC9" w:rsidRDefault="00C32639" w:rsidP="009D68B2">
      <w:pPr>
        <w:spacing w:after="0"/>
        <w:jc w:val="right"/>
        <w:rPr>
          <w:rFonts w:ascii="Times New Roman" w:hAnsi="Times New Roman" w:cs="Times New Roman"/>
        </w:rPr>
      </w:pPr>
    </w:p>
    <w:sectPr w:rsidR="00C32639" w:rsidRPr="00476CC9" w:rsidSect="00476CC9">
      <w:pgSz w:w="11906" w:h="16838"/>
      <w:pgMar w:top="709" w:right="926" w:bottom="1417"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AE3A5C"/>
    <w:multiLevelType w:val="hybridMultilevel"/>
    <w:tmpl w:val="C6CC3CB2"/>
    <w:lvl w:ilvl="0" w:tplc="047A2996">
      <w:numFmt w:val="bullet"/>
      <w:lvlText w:val="-"/>
      <w:lvlJc w:val="left"/>
      <w:pPr>
        <w:ind w:left="1080" w:hanging="360"/>
      </w:pPr>
      <w:rPr>
        <w:rFonts w:ascii="Times New Roman" w:eastAsia="Times New Roman" w:hAnsi="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cs="Wingdings" w:hint="default"/>
      </w:rPr>
    </w:lvl>
    <w:lvl w:ilvl="3" w:tplc="04180001">
      <w:start w:val="1"/>
      <w:numFmt w:val="bullet"/>
      <w:lvlText w:val=""/>
      <w:lvlJc w:val="left"/>
      <w:pPr>
        <w:ind w:left="3240" w:hanging="360"/>
      </w:pPr>
      <w:rPr>
        <w:rFonts w:ascii="Symbol" w:hAnsi="Symbol" w:cs="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cs="Wingdings" w:hint="default"/>
      </w:rPr>
    </w:lvl>
    <w:lvl w:ilvl="6" w:tplc="04180001">
      <w:start w:val="1"/>
      <w:numFmt w:val="bullet"/>
      <w:lvlText w:val=""/>
      <w:lvlJc w:val="left"/>
      <w:pPr>
        <w:ind w:left="5400" w:hanging="360"/>
      </w:pPr>
      <w:rPr>
        <w:rFonts w:ascii="Symbol" w:hAnsi="Symbol" w:cs="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cs="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efaultTabStop w:val="720"/>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94FE4"/>
    <w:rsid w:val="00041D97"/>
    <w:rsid w:val="000B0C19"/>
    <w:rsid w:val="000B642E"/>
    <w:rsid w:val="001349F0"/>
    <w:rsid w:val="00146EEA"/>
    <w:rsid w:val="0017419A"/>
    <w:rsid w:val="0018316D"/>
    <w:rsid w:val="001D3DDE"/>
    <w:rsid w:val="00216E42"/>
    <w:rsid w:val="002256D6"/>
    <w:rsid w:val="00230FEE"/>
    <w:rsid w:val="002677DD"/>
    <w:rsid w:val="0028129A"/>
    <w:rsid w:val="002A7E51"/>
    <w:rsid w:val="00321065"/>
    <w:rsid w:val="00353925"/>
    <w:rsid w:val="00476CC9"/>
    <w:rsid w:val="00494FE4"/>
    <w:rsid w:val="004E75C2"/>
    <w:rsid w:val="005716F0"/>
    <w:rsid w:val="0058797A"/>
    <w:rsid w:val="005A1B6E"/>
    <w:rsid w:val="005B6F33"/>
    <w:rsid w:val="005C09A0"/>
    <w:rsid w:val="006317F8"/>
    <w:rsid w:val="00693CB7"/>
    <w:rsid w:val="00694F62"/>
    <w:rsid w:val="007A2E0D"/>
    <w:rsid w:val="007E76F6"/>
    <w:rsid w:val="008A7238"/>
    <w:rsid w:val="00935A39"/>
    <w:rsid w:val="00984680"/>
    <w:rsid w:val="0099029D"/>
    <w:rsid w:val="009C5B2C"/>
    <w:rsid w:val="009D68B2"/>
    <w:rsid w:val="00AA4DA6"/>
    <w:rsid w:val="00AB483A"/>
    <w:rsid w:val="00B05CF7"/>
    <w:rsid w:val="00B37852"/>
    <w:rsid w:val="00B6015D"/>
    <w:rsid w:val="00B85BB0"/>
    <w:rsid w:val="00BE76B9"/>
    <w:rsid w:val="00C30CB5"/>
    <w:rsid w:val="00C32639"/>
    <w:rsid w:val="00C44434"/>
    <w:rsid w:val="00CD76F3"/>
    <w:rsid w:val="00E85EC6"/>
    <w:rsid w:val="00F85466"/>
    <w:rsid w:val="00FD3D3A"/>
    <w:rsid w:val="00FD5C9A"/>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316D"/>
    <w:pPr>
      <w:spacing w:after="160" w:line="259"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041D97"/>
    <w:rPr>
      <w:rFonts w:ascii="Times New Roman" w:hAnsi="Times New Roman" w:cs="Times New Roman"/>
      <w:color w:val="0000FF"/>
      <w:u w:val="single"/>
    </w:rPr>
  </w:style>
  <w:style w:type="character" w:customStyle="1" w:styleId="NoSpacingChar">
    <w:name w:val="No Spacing Char"/>
    <w:link w:val="NoSpacing"/>
    <w:uiPriority w:val="99"/>
    <w:locked/>
    <w:rsid w:val="00041D97"/>
    <w:rPr>
      <w:rFonts w:ascii="Trebuchet MS" w:hAnsi="Trebuchet MS" w:cs="Trebuchet MS"/>
      <w:sz w:val="24"/>
      <w:szCs w:val="24"/>
      <w:lang w:val="ro-RO" w:eastAsia="en-US"/>
    </w:rPr>
  </w:style>
  <w:style w:type="paragraph" w:styleId="NoSpacing">
    <w:name w:val="No Spacing"/>
    <w:link w:val="NoSpacingChar"/>
    <w:uiPriority w:val="99"/>
    <w:qFormat/>
    <w:rsid w:val="00041D97"/>
    <w:pPr>
      <w:spacing w:before="120" w:after="120"/>
    </w:pPr>
    <w:rPr>
      <w:rFonts w:ascii="Trebuchet MS" w:hAnsi="Trebuchet MS" w:cs="Trebuchet MS"/>
      <w:sz w:val="24"/>
      <w:szCs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rimariavetrisoaia.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4440</TotalTime>
  <Pages>4</Pages>
  <Words>1521</Words>
  <Characters>8823</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subject/>
  <dc:creator>Lenovo</dc:creator>
  <cp:keywords/>
  <dc:description/>
  <cp:lastModifiedBy>Utilizator Windows</cp:lastModifiedBy>
  <cp:revision>6</cp:revision>
  <dcterms:created xsi:type="dcterms:W3CDTF">2025-11-14T09:39:00Z</dcterms:created>
  <dcterms:modified xsi:type="dcterms:W3CDTF">2025-11-21T09:57:00Z</dcterms:modified>
</cp:coreProperties>
</file>